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87A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30" w:firstLine="0"/>
        <w:jc w:val="center"/>
        <w:rPr>
          <w:rFonts w:ascii="微软雅黑" w:hAnsi="微软雅黑" w:eastAsia="微软雅黑" w:cs="微软雅黑"/>
          <w:i w:val="0"/>
          <w:iCs w:val="0"/>
          <w:caps w:val="0"/>
          <w:color w:val="666666"/>
          <w:spacing w:val="0"/>
          <w:sz w:val="21"/>
          <w:szCs w:val="21"/>
        </w:rPr>
      </w:pPr>
      <w:bookmarkStart w:id="0" w:name="_GoBack"/>
      <w:bookmarkEnd w:id="0"/>
      <w:r>
        <w:rPr>
          <w:rFonts w:hint="eastAsia" w:ascii="方正小标宋简体" w:hAnsi="方正小标宋简体" w:eastAsia="方正小标宋简体" w:cs="方正小标宋简体"/>
          <w:i w:val="0"/>
          <w:iCs w:val="0"/>
          <w:caps w:val="0"/>
          <w:color w:val="000000"/>
          <w:spacing w:val="0"/>
          <w:sz w:val="43"/>
          <w:szCs w:val="43"/>
          <w:shd w:val="clear" w:fill="FFFFFF"/>
          <w:lang w:val="en-US" w:eastAsia="zh-CN"/>
        </w:rPr>
        <w:t>景</w:t>
      </w: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lang w:val="en-US" w:eastAsia="zh-CN"/>
        </w:rPr>
        <w:t>德镇市公安局</w:t>
      </w: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主动公开目录</w:t>
      </w:r>
    </w:p>
    <w:p w14:paraId="2C6075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30" w:firstLine="0"/>
        <w:jc w:val="center"/>
        <w:rPr>
          <w:rFonts w:hint="eastAsia" w:ascii="微软雅黑" w:hAnsi="微软雅黑" w:eastAsia="微软雅黑" w:cs="微软雅黑"/>
          <w:i w:val="0"/>
          <w:iCs w:val="0"/>
          <w:caps w:val="0"/>
          <w:color w:val="666666"/>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rPr>
        <w:t> </w:t>
      </w:r>
    </w:p>
    <w:tbl>
      <w:tblPr>
        <w:tblW w:w="148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60"/>
        <w:gridCol w:w="555"/>
        <w:gridCol w:w="480"/>
        <w:gridCol w:w="420"/>
        <w:gridCol w:w="3210"/>
        <w:gridCol w:w="2265"/>
        <w:gridCol w:w="1425"/>
        <w:gridCol w:w="1065"/>
        <w:gridCol w:w="1095"/>
        <w:gridCol w:w="3975"/>
      </w:tblGrid>
      <w:tr w14:paraId="75C385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5" w:hRule="atLeast"/>
        </w:trPr>
        <w:tc>
          <w:tcPr>
            <w:tcW w:w="36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3DC3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bCs/>
                <w:sz w:val="21"/>
                <w:szCs w:val="21"/>
              </w:rPr>
            </w:pPr>
            <w:r>
              <w:rPr>
                <w:rFonts w:ascii="黑体" w:hAnsi="宋体" w:eastAsia="黑体" w:cs="黑体"/>
                <w:b/>
                <w:bCs/>
                <w:i w:val="0"/>
                <w:iCs w:val="0"/>
                <w:caps w:val="0"/>
                <w:color w:val="000000"/>
                <w:spacing w:val="0"/>
                <w:sz w:val="18"/>
                <w:szCs w:val="18"/>
                <w:bdr w:val="none" w:color="auto" w:sz="0" w:space="0"/>
              </w:rPr>
              <w:t>序号</w:t>
            </w:r>
          </w:p>
        </w:tc>
        <w:tc>
          <w:tcPr>
            <w:tcW w:w="555"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47D7F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bCs/>
                <w:sz w:val="21"/>
                <w:szCs w:val="21"/>
              </w:rPr>
            </w:pPr>
            <w:r>
              <w:rPr>
                <w:rFonts w:hint="eastAsia" w:ascii="黑体" w:hAnsi="宋体" w:eastAsia="黑体" w:cs="黑体"/>
                <w:b/>
                <w:bCs/>
                <w:i w:val="0"/>
                <w:iCs w:val="0"/>
                <w:caps w:val="0"/>
                <w:color w:val="000000"/>
                <w:spacing w:val="0"/>
                <w:sz w:val="18"/>
                <w:szCs w:val="18"/>
                <w:bdr w:val="none" w:color="auto" w:sz="0" w:space="0"/>
              </w:rPr>
              <w:t>一级目录</w:t>
            </w:r>
          </w:p>
        </w:tc>
        <w:tc>
          <w:tcPr>
            <w:tcW w:w="480"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4ADA6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bCs/>
                <w:sz w:val="21"/>
                <w:szCs w:val="21"/>
              </w:rPr>
            </w:pPr>
            <w:r>
              <w:rPr>
                <w:rFonts w:hint="eastAsia" w:ascii="黑体" w:hAnsi="宋体" w:eastAsia="黑体" w:cs="黑体"/>
                <w:b/>
                <w:bCs/>
                <w:i w:val="0"/>
                <w:iCs w:val="0"/>
                <w:caps w:val="0"/>
                <w:color w:val="000000"/>
                <w:spacing w:val="0"/>
                <w:sz w:val="18"/>
                <w:szCs w:val="18"/>
                <w:bdr w:val="none" w:color="auto" w:sz="0" w:space="0"/>
              </w:rPr>
              <w:t>二级目录</w:t>
            </w:r>
          </w:p>
        </w:tc>
        <w:tc>
          <w:tcPr>
            <w:tcW w:w="420"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3EB5E3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bCs/>
                <w:sz w:val="21"/>
                <w:szCs w:val="21"/>
              </w:rPr>
            </w:pPr>
            <w:r>
              <w:rPr>
                <w:rFonts w:hint="eastAsia" w:ascii="黑体" w:hAnsi="宋体" w:eastAsia="黑体" w:cs="黑体"/>
                <w:b/>
                <w:bCs/>
                <w:i w:val="0"/>
                <w:iCs w:val="0"/>
                <w:caps w:val="0"/>
                <w:color w:val="000000"/>
                <w:spacing w:val="0"/>
                <w:sz w:val="18"/>
                <w:szCs w:val="18"/>
                <w:bdr w:val="none" w:color="auto" w:sz="0" w:space="0"/>
              </w:rPr>
              <w:t>三级目录</w:t>
            </w:r>
          </w:p>
        </w:tc>
        <w:tc>
          <w:tcPr>
            <w:tcW w:w="3210"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5530C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bCs/>
                <w:sz w:val="21"/>
                <w:szCs w:val="21"/>
              </w:rPr>
            </w:pPr>
            <w:r>
              <w:rPr>
                <w:rFonts w:hint="eastAsia" w:ascii="黑体" w:hAnsi="宋体" w:eastAsia="黑体" w:cs="黑体"/>
                <w:b/>
                <w:bCs/>
                <w:i w:val="0"/>
                <w:iCs w:val="0"/>
                <w:caps w:val="0"/>
                <w:color w:val="000000"/>
                <w:spacing w:val="0"/>
                <w:sz w:val="18"/>
                <w:szCs w:val="18"/>
                <w:bdr w:val="none" w:color="auto" w:sz="0" w:space="0"/>
              </w:rPr>
              <w:t>公开内容（要素）</w:t>
            </w:r>
          </w:p>
        </w:tc>
        <w:tc>
          <w:tcPr>
            <w:tcW w:w="2265"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43513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bCs/>
                <w:sz w:val="21"/>
                <w:szCs w:val="21"/>
              </w:rPr>
            </w:pPr>
            <w:r>
              <w:rPr>
                <w:rFonts w:hint="eastAsia" w:ascii="黑体" w:hAnsi="宋体" w:eastAsia="黑体" w:cs="黑体"/>
                <w:b/>
                <w:bCs/>
                <w:i w:val="0"/>
                <w:iCs w:val="0"/>
                <w:caps w:val="0"/>
                <w:color w:val="000000"/>
                <w:spacing w:val="0"/>
                <w:sz w:val="18"/>
                <w:szCs w:val="18"/>
                <w:bdr w:val="none" w:color="auto" w:sz="0" w:space="0"/>
              </w:rPr>
              <w:t>公开依据</w:t>
            </w:r>
          </w:p>
        </w:tc>
        <w:tc>
          <w:tcPr>
            <w:tcW w:w="1425"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7DEAD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bCs/>
                <w:sz w:val="21"/>
                <w:szCs w:val="21"/>
              </w:rPr>
            </w:pPr>
            <w:r>
              <w:rPr>
                <w:rFonts w:hint="eastAsia" w:ascii="黑体" w:hAnsi="宋体" w:eastAsia="黑体" w:cs="黑体"/>
                <w:b/>
                <w:bCs/>
                <w:i w:val="0"/>
                <w:iCs w:val="0"/>
                <w:caps w:val="0"/>
                <w:color w:val="000000"/>
                <w:spacing w:val="0"/>
                <w:sz w:val="18"/>
                <w:szCs w:val="18"/>
                <w:bdr w:val="none" w:color="auto" w:sz="0" w:space="0"/>
              </w:rPr>
              <w:t>公开时限</w:t>
            </w:r>
          </w:p>
        </w:tc>
        <w:tc>
          <w:tcPr>
            <w:tcW w:w="1065"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0B6B4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bCs/>
                <w:sz w:val="21"/>
                <w:szCs w:val="21"/>
              </w:rPr>
            </w:pPr>
            <w:r>
              <w:rPr>
                <w:rFonts w:hint="eastAsia" w:ascii="黑体" w:hAnsi="宋体" w:eastAsia="黑体" w:cs="黑体"/>
                <w:b/>
                <w:bCs/>
                <w:i w:val="0"/>
                <w:iCs w:val="0"/>
                <w:caps w:val="0"/>
                <w:color w:val="000000"/>
                <w:spacing w:val="0"/>
                <w:sz w:val="18"/>
                <w:szCs w:val="18"/>
                <w:bdr w:val="none" w:color="auto" w:sz="0" w:space="0"/>
              </w:rPr>
              <w:t>公开主体</w:t>
            </w:r>
          </w:p>
        </w:tc>
        <w:tc>
          <w:tcPr>
            <w:tcW w:w="1095"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2F680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bCs/>
                <w:sz w:val="21"/>
                <w:szCs w:val="21"/>
              </w:rPr>
            </w:pPr>
            <w:r>
              <w:rPr>
                <w:rFonts w:hint="eastAsia" w:ascii="黑体" w:hAnsi="宋体" w:eastAsia="黑体" w:cs="黑体"/>
                <w:b/>
                <w:bCs/>
                <w:i w:val="0"/>
                <w:iCs w:val="0"/>
                <w:caps w:val="0"/>
                <w:color w:val="000000"/>
                <w:spacing w:val="0"/>
                <w:sz w:val="18"/>
                <w:szCs w:val="18"/>
                <w:bdr w:val="none" w:color="auto" w:sz="0" w:space="0"/>
              </w:rPr>
              <w:t>责任单位</w:t>
            </w:r>
          </w:p>
        </w:tc>
        <w:tc>
          <w:tcPr>
            <w:tcW w:w="3975"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74962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bCs/>
                <w:sz w:val="21"/>
                <w:szCs w:val="21"/>
              </w:rPr>
            </w:pPr>
            <w:r>
              <w:rPr>
                <w:rFonts w:hint="eastAsia" w:ascii="黑体" w:hAnsi="宋体" w:eastAsia="黑体" w:cs="黑体"/>
                <w:b/>
                <w:bCs/>
                <w:i w:val="0"/>
                <w:iCs w:val="0"/>
                <w:caps w:val="0"/>
                <w:color w:val="000000"/>
                <w:spacing w:val="0"/>
                <w:sz w:val="18"/>
                <w:szCs w:val="18"/>
                <w:bdr w:val="none" w:color="auto" w:sz="0" w:space="0"/>
              </w:rPr>
              <w:t>公开渠道和载体</w:t>
            </w:r>
          </w:p>
        </w:tc>
      </w:tr>
      <w:tr w14:paraId="71C6F8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4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D4A1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ascii="仿宋" w:hAnsi="仿宋" w:eastAsia="仿宋" w:cs="仿宋"/>
                <w:i w:val="0"/>
                <w:iCs w:val="0"/>
                <w:caps w:val="0"/>
                <w:color w:val="000000"/>
                <w:spacing w:val="0"/>
                <w:sz w:val="18"/>
                <w:szCs w:val="18"/>
                <w:bdr w:val="none" w:color="auto" w:sz="0" w:space="0"/>
              </w:rPr>
              <w:t>1</w:t>
            </w:r>
          </w:p>
        </w:tc>
        <w:tc>
          <w:tcPr>
            <w:tcW w:w="1455" w:type="dxa"/>
            <w:gridSpan w:val="3"/>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54A1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政府信息公开指南</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C734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本部门政府信息公开指南，包括政府信息的分类、编排体系、获取方式和政府信息公开工作机构的名称、办公地址、办公时间、联系电话、传真号码、互联网联系方式等内容。</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E8F1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5903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86D8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eastAsiaTheme="minorEastAsia"/>
                <w:sz w:val="21"/>
                <w:szCs w:val="21"/>
                <w:lang w:val="en-US" w:eastAsia="zh-CN"/>
              </w:rPr>
            </w:pPr>
            <w:r>
              <w:rPr>
                <w:rFonts w:hint="eastAsia" w:ascii="仿宋" w:hAnsi="仿宋" w:eastAsia="仿宋" w:cs="仿宋"/>
                <w:i w:val="0"/>
                <w:iCs w:val="0"/>
                <w:caps w:val="0"/>
                <w:color w:val="000000"/>
                <w:spacing w:val="0"/>
                <w:sz w:val="18"/>
                <w:szCs w:val="18"/>
                <w:bdr w:val="none" w:color="auto" w:sz="0" w:space="0"/>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3ABD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办公室</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0FC7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7165CF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9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7BA9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2</w:t>
            </w:r>
          </w:p>
        </w:tc>
        <w:tc>
          <w:tcPr>
            <w:tcW w:w="1455" w:type="dxa"/>
            <w:gridSpan w:val="3"/>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6679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政府信息公开制度</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453A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政务公开主动公开制度、政府信息依申请公开制度、政府信息公开保密审查制度、政府信息公开工作考核制度、社会评议制度和责任追究制度等。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F836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《中共中央办公厅国务院办公厅印发〈关于全面推进政务公开工作的意见〉的通知》（中办发〔2016〕8号）。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25BCF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B9E4E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4C1F9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办公室</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C629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4DDF5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6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796D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3</w:t>
            </w:r>
          </w:p>
        </w:tc>
        <w:tc>
          <w:tcPr>
            <w:tcW w:w="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1E47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9E7E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政策文件</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22A2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本部门印发的规范性文件，本部门印发的除规范性文件以外的其他可以全文公开的文件。规范性文件备案信息：经审查后同意备案的本级政府部门出台的规范性文件目录；规范性文件清理结果：继续有效类规范性文件目录，修改类规范性文件目录及修改后文本，失效类规范性文件目录，废止类规范性文件目录。</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8ECB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《国务院办公厅关于加强行政规范性文件制定和监督管理工作的通知》（国办发〔2018〕37号）；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《法规规章备案条例》（国务院令第337号）。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1586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1A283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A749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仿宋"/>
                <w:sz w:val="21"/>
                <w:szCs w:val="21"/>
                <w:lang w:eastAsia="zh-CN"/>
              </w:rPr>
            </w:pPr>
            <w:r>
              <w:rPr>
                <w:rFonts w:hint="eastAsia" w:ascii="仿宋" w:hAnsi="仿宋" w:eastAsia="仿宋" w:cs="仿宋"/>
                <w:i w:val="0"/>
                <w:iCs w:val="0"/>
                <w:caps w:val="0"/>
                <w:color w:val="000000"/>
                <w:spacing w:val="0"/>
                <w:sz w:val="18"/>
                <w:szCs w:val="18"/>
                <w:bdr w:val="none" w:color="auto" w:sz="0" w:space="0"/>
              </w:rPr>
              <w:t>法制</w:t>
            </w:r>
            <w:r>
              <w:rPr>
                <w:rFonts w:hint="eastAsia" w:ascii="仿宋" w:hAnsi="仿宋" w:eastAsia="仿宋" w:cs="仿宋"/>
                <w:i w:val="0"/>
                <w:iCs w:val="0"/>
                <w:caps w:val="0"/>
                <w:color w:val="000000"/>
                <w:spacing w:val="0"/>
                <w:sz w:val="18"/>
                <w:szCs w:val="18"/>
                <w:bdr w:val="none" w:color="auto" w:sz="0" w:space="0"/>
                <w:lang w:val="en-US" w:eastAsia="zh-CN"/>
              </w:rPr>
              <w:t>支队</w:t>
            </w:r>
          </w:p>
        </w:tc>
        <w:tc>
          <w:tcPr>
            <w:tcW w:w="3975"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260DB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400F2D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2A71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4</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7CDF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C40B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重大决策预公开</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279F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226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15D6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重大行政决策程序暂行条例》（国务院令第713号）；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《中共中央办公厅国务院办公厅印发〈关于全面推进政务公开工作的意见〉的通知》（中办发〔2016〕8号）；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《国务院办公厅印发〈关于全面推进政务公开工作的意见〉实施细则的通知》（国办发〔2016〕80号）；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《江西省县级以上人民政府重大行政决策程序规定》（省政府令第168号）。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4EA3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9FD5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9C2C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lang w:val="en-US" w:eastAsia="zh-CN"/>
              </w:rPr>
              <w:t>市局</w:t>
            </w:r>
            <w:r>
              <w:rPr>
                <w:rFonts w:hint="eastAsia" w:ascii="仿宋" w:hAnsi="仿宋" w:eastAsia="仿宋" w:cs="仿宋"/>
                <w:i w:val="0"/>
                <w:iCs w:val="0"/>
                <w:caps w:val="0"/>
                <w:color w:val="000000"/>
                <w:spacing w:val="0"/>
                <w:sz w:val="18"/>
                <w:szCs w:val="18"/>
                <w:bdr w:val="none" w:color="auto" w:sz="0" w:space="0"/>
              </w:rPr>
              <w:t>各单位</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6518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1142C2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184F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5</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E4AAD02">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26C1AEB">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4FF0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意见反馈及采纳情况，相对集中的意见未予采纳的原因。</w:t>
            </w:r>
          </w:p>
        </w:tc>
        <w:tc>
          <w:tcPr>
            <w:tcW w:w="226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626111">
            <w:pPr>
              <w:jc w:val="both"/>
              <w:rPr>
                <w:rFonts w:hint="eastAsia" w:ascii="微软雅黑" w:hAnsi="微软雅黑" w:eastAsia="微软雅黑" w:cs="微软雅黑"/>
                <w:i w:val="0"/>
                <w:iCs w:val="0"/>
                <w:caps w:val="0"/>
                <w:color w:val="666666"/>
                <w:spacing w:val="0"/>
                <w:sz w:val="27"/>
                <w:szCs w:val="27"/>
              </w:rPr>
            </w:pP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5377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C6AB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eastAsiaTheme="minorEastAsia"/>
                <w:sz w:val="21"/>
                <w:szCs w:val="21"/>
                <w:lang w:val="en-US" w:eastAsia="zh-CN"/>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05BD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lang w:val="en-US" w:eastAsia="zh-CN"/>
              </w:rPr>
              <w:t>市局</w:t>
            </w:r>
            <w:r>
              <w:rPr>
                <w:rFonts w:hint="eastAsia" w:ascii="仿宋" w:hAnsi="仿宋" w:eastAsia="仿宋" w:cs="仿宋"/>
                <w:i w:val="0"/>
                <w:iCs w:val="0"/>
                <w:caps w:val="0"/>
                <w:color w:val="000000"/>
                <w:spacing w:val="0"/>
                <w:sz w:val="18"/>
                <w:szCs w:val="18"/>
                <w:bdr w:val="none" w:color="auto" w:sz="0" w:space="0"/>
              </w:rPr>
              <w:t>各单位</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A235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0FFE9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5C5C8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6</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D14A897">
            <w:pPr>
              <w:jc w:val="both"/>
              <w:rPr>
                <w:rFonts w:hint="eastAsia" w:ascii="微软雅黑" w:hAnsi="微软雅黑" w:eastAsia="微软雅黑" w:cs="微软雅黑"/>
                <w:i w:val="0"/>
                <w:iCs w:val="0"/>
                <w:caps w:val="0"/>
                <w:color w:val="666666"/>
                <w:spacing w:val="0"/>
                <w:sz w:val="27"/>
                <w:szCs w:val="27"/>
              </w:rPr>
            </w:pP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606D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规划计划</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0148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本部门中长期发展规划，年度工作计划和工作总结。</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7109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《国务院关于加强国民经济和社会发展规划编制工作的若干意见》（国发〔2005〕33号）。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83E3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254D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A67D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仿宋"/>
                <w:sz w:val="21"/>
                <w:szCs w:val="21"/>
                <w:lang w:eastAsia="zh-CN"/>
              </w:rPr>
            </w:pPr>
            <w:r>
              <w:rPr>
                <w:rFonts w:hint="eastAsia" w:ascii="仿宋" w:hAnsi="仿宋" w:eastAsia="仿宋" w:cs="仿宋"/>
                <w:i w:val="0"/>
                <w:iCs w:val="0"/>
                <w:caps w:val="0"/>
                <w:color w:val="000000"/>
                <w:spacing w:val="0"/>
                <w:sz w:val="18"/>
                <w:szCs w:val="18"/>
                <w:bdr w:val="none" w:color="auto" w:sz="0" w:space="0"/>
              </w:rPr>
              <w:t>政</w:t>
            </w:r>
            <w:r>
              <w:rPr>
                <w:rFonts w:hint="eastAsia" w:ascii="仿宋" w:hAnsi="仿宋" w:eastAsia="仿宋" w:cs="仿宋"/>
                <w:i w:val="0"/>
                <w:iCs w:val="0"/>
                <w:caps w:val="0"/>
                <w:color w:val="000000"/>
                <w:spacing w:val="0"/>
                <w:sz w:val="18"/>
                <w:szCs w:val="18"/>
                <w:bdr w:val="none" w:color="auto" w:sz="0" w:space="0"/>
                <w:lang w:val="en-US" w:eastAsia="zh-CN"/>
              </w:rPr>
              <w:t>研</w:t>
            </w:r>
            <w:r>
              <w:rPr>
                <w:rFonts w:hint="eastAsia" w:ascii="仿宋" w:hAnsi="仿宋" w:eastAsia="仿宋" w:cs="仿宋"/>
                <w:i w:val="0"/>
                <w:iCs w:val="0"/>
                <w:caps w:val="0"/>
                <w:color w:val="000000"/>
                <w:spacing w:val="0"/>
                <w:sz w:val="18"/>
                <w:szCs w:val="18"/>
                <w:bdr w:val="none" w:color="auto" w:sz="0" w:space="0"/>
              </w:rPr>
              <w:t>室、警务保障</w:t>
            </w:r>
            <w:r>
              <w:rPr>
                <w:rFonts w:hint="eastAsia" w:ascii="仿宋" w:hAnsi="仿宋" w:eastAsia="仿宋" w:cs="仿宋"/>
                <w:i w:val="0"/>
                <w:iCs w:val="0"/>
                <w:caps w:val="0"/>
                <w:color w:val="000000"/>
                <w:spacing w:val="0"/>
                <w:sz w:val="18"/>
                <w:szCs w:val="18"/>
                <w:bdr w:val="none" w:color="auto" w:sz="0" w:space="0"/>
                <w:lang w:val="en-US" w:eastAsia="zh-CN"/>
              </w:rPr>
              <w:t>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19A9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064B9D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8E48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7</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D3E79FD">
            <w:pPr>
              <w:jc w:val="both"/>
              <w:rPr>
                <w:rFonts w:hint="eastAsia" w:ascii="微软雅黑" w:hAnsi="微软雅黑" w:eastAsia="微软雅黑" w:cs="微软雅黑"/>
                <w:i w:val="0"/>
                <w:iCs w:val="0"/>
                <w:caps w:val="0"/>
                <w:color w:val="666666"/>
                <w:spacing w:val="0"/>
                <w:sz w:val="27"/>
                <w:szCs w:val="27"/>
              </w:rPr>
            </w:pP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F694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决策部署落实情况</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88FB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重大决策、重要政策、政府工作报告、本部门年度重点工作任务的责任分工、执行和落实情况等信息。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CF57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《中共中央办公厅国务院办公厅印发〈关于全面推进政务公开工作的意见〉的通知》（中办发〔2016〕9号）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2117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F2C53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DD604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w:t>
            </w:r>
            <w:r>
              <w:rPr>
                <w:rFonts w:hint="eastAsia" w:ascii="仿宋" w:hAnsi="仿宋" w:eastAsia="仿宋" w:cs="仿宋"/>
                <w:i w:val="0"/>
                <w:iCs w:val="0"/>
                <w:caps w:val="0"/>
                <w:color w:val="000000"/>
                <w:spacing w:val="0"/>
                <w:sz w:val="18"/>
                <w:szCs w:val="18"/>
                <w:bdr w:val="none" w:color="auto" w:sz="0" w:space="0"/>
                <w:lang w:val="en-US" w:eastAsia="zh-CN"/>
              </w:rPr>
              <w:t>研</w:t>
            </w:r>
            <w:r>
              <w:rPr>
                <w:rFonts w:hint="eastAsia" w:ascii="仿宋" w:hAnsi="仿宋" w:eastAsia="仿宋" w:cs="仿宋"/>
                <w:i w:val="0"/>
                <w:iCs w:val="0"/>
                <w:caps w:val="0"/>
                <w:color w:val="000000"/>
                <w:spacing w:val="0"/>
                <w:sz w:val="18"/>
                <w:szCs w:val="18"/>
                <w:bdr w:val="none" w:color="auto" w:sz="0" w:space="0"/>
              </w:rPr>
              <w:t>室、督察</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A0D2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2D6555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D0D4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8</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E471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F3FC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建议提案办理</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8B13A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人大代表建议、政协委员提案办理工作制度、责任分解；人大代表建议办理情况年度报告、政协提案办理情况年度通报。</w:t>
            </w:r>
          </w:p>
        </w:tc>
        <w:tc>
          <w:tcPr>
            <w:tcW w:w="226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887C2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《国务院办公厅关于做好全国人大代表建议和全国政协委员提案办理结果公开工作的通知》（国办发﹝2014﹞46号）；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《国务院办公厅关于印发2017年政务公开工作要点的通知》（国办发〔2017〕24号）；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《国务院办公厅关于印发2018年政务公开工作要点的通知》（国办发〔2018〕23号）。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2461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22E2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C538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办公室</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E938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4ADCE2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C136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9</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F7AA5AF">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C39EFB4">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9E16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人大代表建议办理答复全文。</w:t>
            </w:r>
          </w:p>
        </w:tc>
        <w:tc>
          <w:tcPr>
            <w:tcW w:w="226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EF107F7">
            <w:pPr>
              <w:jc w:val="both"/>
              <w:rPr>
                <w:rFonts w:hint="eastAsia" w:ascii="微软雅黑" w:hAnsi="微软雅黑" w:eastAsia="微软雅黑" w:cs="微软雅黑"/>
                <w:i w:val="0"/>
                <w:iCs w:val="0"/>
                <w:caps w:val="0"/>
                <w:color w:val="666666"/>
                <w:spacing w:val="0"/>
                <w:sz w:val="27"/>
                <w:szCs w:val="27"/>
              </w:rPr>
            </w:pP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303C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2537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57016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办公室</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E74AA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1EF7CC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B90C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10</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A6293B0">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FFEE63C">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C526D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政协委员提案办理答复全文。</w:t>
            </w:r>
          </w:p>
        </w:tc>
        <w:tc>
          <w:tcPr>
            <w:tcW w:w="226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F2B692E">
            <w:pPr>
              <w:jc w:val="both"/>
              <w:rPr>
                <w:rFonts w:hint="eastAsia" w:ascii="微软雅黑" w:hAnsi="微软雅黑" w:eastAsia="微软雅黑" w:cs="微软雅黑"/>
                <w:i w:val="0"/>
                <w:iCs w:val="0"/>
                <w:caps w:val="0"/>
                <w:color w:val="666666"/>
                <w:spacing w:val="0"/>
                <w:sz w:val="27"/>
                <w:szCs w:val="27"/>
              </w:rPr>
            </w:pP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10C9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7D25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C6E5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办公室</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3723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10EE9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D2ED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11</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129742B">
            <w:pPr>
              <w:jc w:val="both"/>
              <w:rPr>
                <w:rFonts w:hint="eastAsia" w:ascii="微软雅黑" w:hAnsi="微软雅黑" w:eastAsia="微软雅黑" w:cs="微软雅黑"/>
                <w:i w:val="0"/>
                <w:iCs w:val="0"/>
                <w:caps w:val="0"/>
                <w:color w:val="666666"/>
                <w:spacing w:val="0"/>
                <w:sz w:val="27"/>
                <w:szCs w:val="27"/>
              </w:rPr>
            </w:pP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11CF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机构领导</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483F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领导分工、简历、联系方式、照片等。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FA101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C276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27AF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15470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仿宋" w:hAnsi="仿宋" w:eastAsia="仿宋" w:cs="仿宋"/>
                <w:i w:val="0"/>
                <w:iCs w:val="0"/>
                <w:caps w:val="0"/>
                <w:color w:val="000000"/>
                <w:spacing w:val="0"/>
                <w:sz w:val="18"/>
                <w:szCs w:val="18"/>
                <w:lang w:val="en-US" w:eastAsia="zh-CN"/>
              </w:rPr>
            </w:pPr>
            <w:r>
              <w:rPr>
                <w:rFonts w:hint="eastAsia" w:ascii="仿宋" w:hAnsi="仿宋" w:eastAsia="仿宋" w:cs="仿宋"/>
                <w:i w:val="0"/>
                <w:iCs w:val="0"/>
                <w:caps w:val="0"/>
                <w:color w:val="000000"/>
                <w:spacing w:val="0"/>
                <w:sz w:val="18"/>
                <w:szCs w:val="18"/>
                <w:lang w:val="en-US" w:eastAsia="zh-CN"/>
              </w:rPr>
              <w:t>政治部</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DC9A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3A575C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055B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12</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E59C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B947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机构设置</w:t>
            </w:r>
          </w:p>
          <w:p w14:paraId="447D5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机构简介</w:t>
            </w:r>
          </w:p>
          <w:p w14:paraId="44203F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内设机构及下属单位</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8DED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机关职能、机构设置、办公地址、办公时间、联系方式、负责人姓名等。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C02E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79F1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0C26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4129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Theme="minorEastAsia"/>
                <w:sz w:val="21"/>
                <w:szCs w:val="21"/>
                <w:lang w:eastAsia="zh-CN"/>
              </w:rPr>
            </w:pPr>
            <w:r>
              <w:rPr>
                <w:rFonts w:hint="eastAsia" w:ascii="仿宋" w:hAnsi="仿宋" w:eastAsia="仿宋" w:cs="仿宋"/>
                <w:i w:val="0"/>
                <w:iCs w:val="0"/>
                <w:caps w:val="0"/>
                <w:color w:val="000000"/>
                <w:spacing w:val="0"/>
                <w:sz w:val="18"/>
                <w:szCs w:val="18"/>
                <w:bdr w:val="none" w:color="auto" w:sz="0" w:space="0"/>
                <w:lang w:val="en-US" w:eastAsia="zh-CN"/>
              </w:rPr>
              <w:t>政治部</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164B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5FAB8E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8A79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13</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504EB1B">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C183EC5">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7A35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内设机构及下属单位的设置、职能、办公地址、办公时间、联系方式、负责人姓名等。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2485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0E4A9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30D9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A4E2A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Theme="minorEastAsia"/>
                <w:sz w:val="21"/>
                <w:szCs w:val="21"/>
                <w:lang w:eastAsia="zh-CN"/>
              </w:rPr>
            </w:pPr>
            <w:r>
              <w:rPr>
                <w:rFonts w:hint="eastAsia" w:ascii="仿宋" w:hAnsi="仿宋" w:eastAsia="仿宋" w:cs="仿宋"/>
                <w:i w:val="0"/>
                <w:iCs w:val="0"/>
                <w:caps w:val="0"/>
                <w:color w:val="000000"/>
                <w:spacing w:val="0"/>
                <w:sz w:val="18"/>
                <w:szCs w:val="18"/>
                <w:bdr w:val="none" w:color="auto" w:sz="0" w:space="0"/>
                <w:lang w:val="en-US" w:eastAsia="zh-CN"/>
              </w:rPr>
              <w:t>政治部</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735F0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4917A0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DAA36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14</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DE366D4">
            <w:pPr>
              <w:jc w:val="both"/>
              <w:rPr>
                <w:rFonts w:hint="eastAsia" w:ascii="微软雅黑" w:hAnsi="微软雅黑" w:eastAsia="微软雅黑" w:cs="微软雅黑"/>
                <w:i w:val="0"/>
                <w:iCs w:val="0"/>
                <w:caps w:val="0"/>
                <w:color w:val="666666"/>
                <w:spacing w:val="0"/>
                <w:sz w:val="27"/>
                <w:szCs w:val="27"/>
              </w:rPr>
            </w:pPr>
          </w:p>
        </w:tc>
        <w:tc>
          <w:tcPr>
            <w:tcW w:w="48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C657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财政资金</w:t>
            </w:r>
          </w:p>
        </w:tc>
        <w:tc>
          <w:tcPr>
            <w:tcW w:w="42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ED5D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年度财政预决算及“三公”经费情况</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069F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本部门本年度预算报告、报表及说明；本年度“三公”经费预算表及说明。</w:t>
            </w:r>
          </w:p>
        </w:tc>
        <w:tc>
          <w:tcPr>
            <w:tcW w:w="226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CA49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《中华人民共和国预算法》；</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《财政部关于进一步做好预算信息公开工作的指导意见》（财预[2010]31号）；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《财政部关于印发&lt;地方预决算公开操作规程&gt;的通知》（财预〔2016〕143号。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09BC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2FF3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A1C21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仿宋"/>
                <w:sz w:val="21"/>
                <w:szCs w:val="21"/>
                <w:lang w:eastAsia="zh-CN"/>
              </w:rPr>
            </w:pPr>
            <w:r>
              <w:rPr>
                <w:rFonts w:hint="eastAsia" w:ascii="仿宋" w:hAnsi="仿宋" w:eastAsia="仿宋" w:cs="仿宋"/>
                <w:i w:val="0"/>
                <w:iCs w:val="0"/>
                <w:caps w:val="0"/>
                <w:color w:val="000000"/>
                <w:spacing w:val="0"/>
                <w:sz w:val="18"/>
                <w:szCs w:val="18"/>
                <w:bdr w:val="none" w:color="auto" w:sz="0" w:space="0"/>
              </w:rPr>
              <w:t>警务保障</w:t>
            </w:r>
            <w:r>
              <w:rPr>
                <w:rFonts w:hint="eastAsia" w:ascii="仿宋" w:hAnsi="仿宋" w:eastAsia="仿宋" w:cs="仿宋"/>
                <w:i w:val="0"/>
                <w:iCs w:val="0"/>
                <w:caps w:val="0"/>
                <w:color w:val="000000"/>
                <w:spacing w:val="0"/>
                <w:sz w:val="18"/>
                <w:szCs w:val="18"/>
                <w:bdr w:val="none" w:color="auto" w:sz="0" w:space="0"/>
                <w:lang w:val="en-US" w:eastAsia="zh-CN"/>
              </w:rPr>
              <w:t>处</w:t>
            </w:r>
          </w:p>
        </w:tc>
        <w:tc>
          <w:tcPr>
            <w:tcW w:w="3975"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2DD13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773266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398B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15</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3AC1928">
            <w:pPr>
              <w:jc w:val="both"/>
              <w:rPr>
                <w:rFonts w:hint="eastAsia" w:ascii="微软雅黑" w:hAnsi="微软雅黑" w:eastAsia="微软雅黑" w:cs="微软雅黑"/>
                <w:i w:val="0"/>
                <w:iCs w:val="0"/>
                <w:caps w:val="0"/>
                <w:color w:val="666666"/>
                <w:spacing w:val="0"/>
                <w:sz w:val="27"/>
                <w:szCs w:val="27"/>
              </w:rPr>
            </w:pPr>
          </w:p>
        </w:tc>
        <w:tc>
          <w:tcPr>
            <w:tcW w:w="48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8B1E61B">
            <w:pPr>
              <w:jc w:val="both"/>
              <w:rPr>
                <w:rFonts w:hint="eastAsia" w:ascii="微软雅黑" w:hAnsi="微软雅黑" w:eastAsia="微软雅黑" w:cs="微软雅黑"/>
                <w:i w:val="0"/>
                <w:iCs w:val="0"/>
                <w:caps w:val="0"/>
                <w:color w:val="666666"/>
                <w:spacing w:val="0"/>
                <w:sz w:val="27"/>
                <w:szCs w:val="27"/>
              </w:rPr>
            </w:pPr>
          </w:p>
        </w:tc>
        <w:tc>
          <w:tcPr>
            <w:tcW w:w="42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4344C03">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431A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本部门上年度决算报告、报表及说明；上年度“三公”经费决算报告、报表及说明，包括因公出国（境）团组数及人数，公务用车购置数及保有量，国内公务接待的批次、人数，以及“三公”经费增减变化原因等。</w:t>
            </w:r>
          </w:p>
        </w:tc>
        <w:tc>
          <w:tcPr>
            <w:tcW w:w="226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F2F4F8A">
            <w:pPr>
              <w:jc w:val="both"/>
              <w:rPr>
                <w:rFonts w:hint="eastAsia" w:ascii="微软雅黑" w:hAnsi="微软雅黑" w:eastAsia="微软雅黑" w:cs="微软雅黑"/>
                <w:i w:val="0"/>
                <w:iCs w:val="0"/>
                <w:caps w:val="0"/>
                <w:color w:val="666666"/>
                <w:spacing w:val="0"/>
                <w:sz w:val="27"/>
                <w:szCs w:val="27"/>
              </w:rPr>
            </w:pP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32B6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6A83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9B5B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仿宋"/>
                <w:sz w:val="21"/>
                <w:szCs w:val="21"/>
                <w:lang w:val="en-US" w:eastAsia="zh-CN"/>
              </w:rPr>
            </w:pPr>
            <w:r>
              <w:rPr>
                <w:rFonts w:hint="eastAsia" w:ascii="仿宋" w:hAnsi="仿宋" w:eastAsia="仿宋" w:cs="仿宋"/>
                <w:i w:val="0"/>
                <w:iCs w:val="0"/>
                <w:caps w:val="0"/>
                <w:color w:val="000000"/>
                <w:spacing w:val="0"/>
                <w:sz w:val="18"/>
                <w:szCs w:val="18"/>
                <w:bdr w:val="none" w:color="auto" w:sz="0" w:space="0"/>
              </w:rPr>
              <w:t>警务保障</w:t>
            </w:r>
            <w:r>
              <w:rPr>
                <w:rFonts w:hint="eastAsia" w:ascii="仿宋" w:hAnsi="仿宋" w:eastAsia="仿宋" w:cs="仿宋"/>
                <w:i w:val="0"/>
                <w:iCs w:val="0"/>
                <w:caps w:val="0"/>
                <w:color w:val="000000"/>
                <w:spacing w:val="0"/>
                <w:sz w:val="18"/>
                <w:szCs w:val="18"/>
                <w:bdr w:val="none" w:color="auto" w:sz="0" w:space="0"/>
                <w:lang w:val="en-US" w:eastAsia="zh-CN"/>
              </w:rPr>
              <w:t>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4AAB7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44DFBF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CCFC4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16</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B9AFE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48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FBC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财政资金</w:t>
            </w:r>
          </w:p>
        </w:tc>
        <w:tc>
          <w:tcPr>
            <w:tcW w:w="42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2BFD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财政专项资金</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424D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专项资金管理办法或制度文件</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E4FE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《江西省人民政府关于印发江西省省级财政专项资金管理办法的通知》（赣府发[2016]35号）。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D323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6355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7A81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仿宋"/>
                <w:sz w:val="21"/>
                <w:szCs w:val="21"/>
                <w:lang w:eastAsia="zh-CN"/>
              </w:rPr>
            </w:pPr>
            <w:r>
              <w:rPr>
                <w:rFonts w:hint="eastAsia" w:ascii="仿宋" w:hAnsi="仿宋" w:eastAsia="仿宋" w:cs="仿宋"/>
                <w:i w:val="0"/>
                <w:iCs w:val="0"/>
                <w:caps w:val="0"/>
                <w:color w:val="000000"/>
                <w:spacing w:val="0"/>
                <w:sz w:val="18"/>
                <w:szCs w:val="18"/>
                <w:bdr w:val="none" w:color="auto" w:sz="0" w:space="0"/>
              </w:rPr>
              <w:t>警务保障</w:t>
            </w:r>
            <w:r>
              <w:rPr>
                <w:rFonts w:hint="eastAsia" w:ascii="仿宋" w:hAnsi="仿宋" w:eastAsia="仿宋" w:cs="仿宋"/>
                <w:i w:val="0"/>
                <w:iCs w:val="0"/>
                <w:caps w:val="0"/>
                <w:color w:val="000000"/>
                <w:spacing w:val="0"/>
                <w:sz w:val="18"/>
                <w:szCs w:val="18"/>
                <w:bdr w:val="none" w:color="auto" w:sz="0" w:space="0"/>
                <w:lang w:val="en-US" w:eastAsia="zh-CN"/>
              </w:rPr>
              <w:t>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74993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44ED8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78A9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17</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EE48C62">
            <w:pPr>
              <w:jc w:val="both"/>
              <w:rPr>
                <w:rFonts w:hint="eastAsia" w:ascii="微软雅黑" w:hAnsi="微软雅黑" w:eastAsia="微软雅黑" w:cs="微软雅黑"/>
                <w:i w:val="0"/>
                <w:iCs w:val="0"/>
                <w:caps w:val="0"/>
                <w:color w:val="666666"/>
                <w:spacing w:val="0"/>
                <w:sz w:val="27"/>
                <w:szCs w:val="27"/>
              </w:rPr>
            </w:pPr>
          </w:p>
        </w:tc>
        <w:tc>
          <w:tcPr>
            <w:tcW w:w="48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69DB83A">
            <w:pPr>
              <w:jc w:val="both"/>
              <w:rPr>
                <w:rFonts w:hint="eastAsia" w:ascii="微软雅黑" w:hAnsi="微软雅黑" w:eastAsia="微软雅黑" w:cs="微软雅黑"/>
                <w:i w:val="0"/>
                <w:iCs w:val="0"/>
                <w:caps w:val="0"/>
                <w:color w:val="666666"/>
                <w:spacing w:val="0"/>
                <w:sz w:val="27"/>
                <w:szCs w:val="27"/>
              </w:rPr>
            </w:pPr>
          </w:p>
        </w:tc>
        <w:tc>
          <w:tcPr>
            <w:tcW w:w="42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C1F3F1C">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7B49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本部门财政专项资金目录。</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1A63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《江西省人民政府关于印发江西省省级财政专项资金管理办法的通知》（赣府发[2016]35号）。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5EC5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A5AE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E4835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仿宋"/>
                <w:sz w:val="21"/>
                <w:szCs w:val="21"/>
                <w:lang w:eastAsia="zh-CN"/>
              </w:rPr>
            </w:pPr>
            <w:r>
              <w:rPr>
                <w:rFonts w:hint="eastAsia" w:ascii="仿宋" w:hAnsi="仿宋" w:eastAsia="仿宋" w:cs="仿宋"/>
                <w:i w:val="0"/>
                <w:iCs w:val="0"/>
                <w:caps w:val="0"/>
                <w:color w:val="000000"/>
                <w:spacing w:val="0"/>
                <w:sz w:val="18"/>
                <w:szCs w:val="18"/>
                <w:bdr w:val="none" w:color="auto" w:sz="0" w:space="0"/>
              </w:rPr>
              <w:t>警务保障</w:t>
            </w:r>
            <w:r>
              <w:rPr>
                <w:rFonts w:hint="eastAsia" w:ascii="仿宋" w:hAnsi="仿宋" w:eastAsia="仿宋" w:cs="仿宋"/>
                <w:i w:val="0"/>
                <w:iCs w:val="0"/>
                <w:caps w:val="0"/>
                <w:color w:val="000000"/>
                <w:spacing w:val="0"/>
                <w:sz w:val="18"/>
                <w:szCs w:val="18"/>
                <w:bdr w:val="none" w:color="auto" w:sz="0" w:space="0"/>
                <w:lang w:val="en-US" w:eastAsia="zh-CN"/>
              </w:rPr>
              <w:t>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18C0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2F4D63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DA5D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18</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729DE7E">
            <w:pPr>
              <w:jc w:val="both"/>
              <w:rPr>
                <w:rFonts w:hint="eastAsia" w:ascii="微软雅黑" w:hAnsi="微软雅黑" w:eastAsia="微软雅黑" w:cs="微软雅黑"/>
                <w:i w:val="0"/>
                <w:iCs w:val="0"/>
                <w:caps w:val="0"/>
                <w:color w:val="666666"/>
                <w:spacing w:val="0"/>
                <w:sz w:val="27"/>
                <w:szCs w:val="27"/>
              </w:rPr>
            </w:pPr>
          </w:p>
        </w:tc>
        <w:tc>
          <w:tcPr>
            <w:tcW w:w="48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D416B8D">
            <w:pPr>
              <w:jc w:val="both"/>
              <w:rPr>
                <w:rFonts w:hint="eastAsia" w:ascii="微软雅黑" w:hAnsi="微软雅黑" w:eastAsia="微软雅黑" w:cs="微软雅黑"/>
                <w:i w:val="0"/>
                <w:iCs w:val="0"/>
                <w:caps w:val="0"/>
                <w:color w:val="666666"/>
                <w:spacing w:val="0"/>
                <w:sz w:val="27"/>
                <w:szCs w:val="27"/>
              </w:rPr>
            </w:pPr>
          </w:p>
        </w:tc>
        <w:tc>
          <w:tcPr>
            <w:tcW w:w="42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2DF9E18">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440C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财政专项资金管理和使用情况、分配结果等信息。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4C96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《江西省人民政府关于印发江西省省级财政专项资金管理办法的通知》（赣府发[2016]35号）。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9DA0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747C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B1C1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仿宋"/>
                <w:sz w:val="21"/>
                <w:szCs w:val="21"/>
                <w:lang w:eastAsia="zh-CN"/>
              </w:rPr>
            </w:pPr>
            <w:r>
              <w:rPr>
                <w:rFonts w:hint="eastAsia" w:ascii="仿宋" w:hAnsi="仿宋" w:eastAsia="仿宋" w:cs="仿宋"/>
                <w:i w:val="0"/>
                <w:iCs w:val="0"/>
                <w:caps w:val="0"/>
                <w:color w:val="000000"/>
                <w:spacing w:val="0"/>
                <w:sz w:val="18"/>
                <w:szCs w:val="18"/>
                <w:bdr w:val="none" w:color="auto" w:sz="0" w:space="0"/>
              </w:rPr>
              <w:t>警务保障</w:t>
            </w:r>
            <w:r>
              <w:rPr>
                <w:rFonts w:hint="eastAsia" w:ascii="仿宋" w:hAnsi="仿宋" w:eastAsia="仿宋" w:cs="仿宋"/>
                <w:i w:val="0"/>
                <w:iCs w:val="0"/>
                <w:caps w:val="0"/>
                <w:color w:val="000000"/>
                <w:spacing w:val="0"/>
                <w:sz w:val="18"/>
                <w:szCs w:val="18"/>
                <w:bdr w:val="none" w:color="auto" w:sz="0" w:space="0"/>
                <w:lang w:val="en-US" w:eastAsia="zh-CN"/>
              </w:rPr>
              <w:t>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864A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42DF73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5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4F37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19</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470A489">
            <w:pPr>
              <w:jc w:val="both"/>
              <w:rPr>
                <w:rFonts w:hint="eastAsia" w:ascii="微软雅黑" w:hAnsi="微软雅黑" w:eastAsia="微软雅黑" w:cs="微软雅黑"/>
                <w:i w:val="0"/>
                <w:iCs w:val="0"/>
                <w:caps w:val="0"/>
                <w:color w:val="666666"/>
                <w:spacing w:val="0"/>
                <w:sz w:val="27"/>
                <w:szCs w:val="27"/>
              </w:rPr>
            </w:pPr>
          </w:p>
        </w:tc>
        <w:tc>
          <w:tcPr>
            <w:tcW w:w="48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684B4D2">
            <w:pPr>
              <w:jc w:val="both"/>
              <w:rPr>
                <w:rFonts w:hint="eastAsia" w:ascii="微软雅黑" w:hAnsi="微软雅黑" w:eastAsia="微软雅黑" w:cs="微软雅黑"/>
                <w:i w:val="0"/>
                <w:iCs w:val="0"/>
                <w:caps w:val="0"/>
                <w:color w:val="666666"/>
                <w:spacing w:val="0"/>
                <w:sz w:val="27"/>
                <w:szCs w:val="27"/>
              </w:rPr>
            </w:pP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08CE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部门项目</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8AD22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项目立项依据、实施主体、预算安排、绩效目标、绩效自评结果、绩效评价报告等信息。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D35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《国务院办公厅关于印发2019年政务公开工作要点的通知》（国办发〔2019〕14号）；《江西省人民政府办公厅关于印发2019年江西省政务公开工作要点的通知》赣府厅字〔2019〕31号。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2C55A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F9F0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6645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eastAsiaTheme="minorEastAsia"/>
                <w:sz w:val="21"/>
                <w:szCs w:val="21"/>
                <w:lang w:val="en-US" w:eastAsia="zh-CN"/>
              </w:rPr>
            </w:pPr>
            <w:r>
              <w:rPr>
                <w:rFonts w:hint="eastAsia" w:ascii="仿宋" w:hAnsi="仿宋" w:eastAsia="仿宋" w:cs="仿宋"/>
                <w:i w:val="0"/>
                <w:iCs w:val="0"/>
                <w:caps w:val="0"/>
                <w:color w:val="000000"/>
                <w:spacing w:val="0"/>
                <w:sz w:val="18"/>
                <w:szCs w:val="18"/>
                <w:bdr w:val="none" w:color="auto" w:sz="0" w:space="0"/>
                <w:lang w:val="en-US" w:eastAsia="zh-CN"/>
              </w:rPr>
              <w:t>警务保障处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AEDE9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2D2F82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0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A93FC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20</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45629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714D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应急管理</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E2197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事故灾害类、社会安全事件类、自然灾害类和公共卫生事件类的应急预案、预警信息及应急处置措施与应对结果等。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6D8D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《中华人民共和国突发事件应对法》（主席令第69号）；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《国务院办公厅关于印发突发事件应急预案管理办法的通知》（国办发〔2013〕101号）；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《江西省突发事件应对条例》（江西省人民代表大会常务委员会公告第10号）。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FE7D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4789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E335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指挥中心</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5421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1C2D25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4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195D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21</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D22FD76">
            <w:pPr>
              <w:jc w:val="both"/>
              <w:rPr>
                <w:rFonts w:hint="eastAsia" w:ascii="微软雅黑" w:hAnsi="微软雅黑" w:eastAsia="微软雅黑" w:cs="微软雅黑"/>
                <w:i w:val="0"/>
                <w:iCs w:val="0"/>
                <w:caps w:val="0"/>
                <w:color w:val="666666"/>
                <w:spacing w:val="0"/>
                <w:sz w:val="27"/>
                <w:szCs w:val="27"/>
              </w:rPr>
            </w:pP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EF5D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精准扶贫</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8B99B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扶贫相关的政策文件、扶贫项目及帮扶工作信息。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D97A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《国务院办公厅关于推进社会公益事业建设领域政府信息公开的意见》（国办发〔2018〕10号）；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BF8C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B350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46517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机关党委</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DC2F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4EF0DC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6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E2366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22</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D8281EB">
            <w:pPr>
              <w:jc w:val="both"/>
              <w:rPr>
                <w:rFonts w:hint="eastAsia" w:ascii="微软雅黑" w:hAnsi="微软雅黑" w:eastAsia="微软雅黑" w:cs="微软雅黑"/>
                <w:i w:val="0"/>
                <w:iCs w:val="0"/>
                <w:caps w:val="0"/>
                <w:color w:val="666666"/>
                <w:spacing w:val="0"/>
                <w:sz w:val="27"/>
                <w:szCs w:val="27"/>
              </w:rPr>
            </w:pP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1FC2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权责清单和动态调整情况</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BED9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经清理确定的本级政府权力清单和责任清单，包括职权的名称、编码、类型、依据、行使主体、流程图和监督方式等；</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经清理确定取消的权力事项、下放的权力事项、转变管理方式的权力事项、承接的权力事项、冻结的权力事项。</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BF93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《中共中央办公厅国务院办公厅印发〈关于推行地方各级政府工作部门权力清单制度的指导意见〉的通知》(中办发〔2015〕21 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《国务院办公厅关于印发2017年政务公开工作要点的通知》（国办发〔2017〕24号）。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DED7F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ED91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19A4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法制</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BBB3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2E1AAE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012B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23</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A71D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AF0A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公共服务清单</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AAA8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公共服务事项清单及办事指南。</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E989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《国务院办公厅关于简化优化公共服务流程方便基层群众办事创业的通知》（国办发〔2015〕86号）；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《中共中央办公厅国务院办公厅印发〈关于全面推进政务公开工作的意见〉的通知》（中办发〔2016〕9号）。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E9E3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EA91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6455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法制</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B0BE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3E907E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2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DA7B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24</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7758F06">
            <w:pPr>
              <w:jc w:val="both"/>
              <w:rPr>
                <w:rFonts w:hint="eastAsia" w:ascii="微软雅黑" w:hAnsi="微软雅黑" w:eastAsia="微软雅黑" w:cs="微软雅黑"/>
                <w:i w:val="0"/>
                <w:iCs w:val="0"/>
                <w:caps w:val="0"/>
                <w:color w:val="666666"/>
                <w:spacing w:val="0"/>
                <w:sz w:val="27"/>
                <w:szCs w:val="27"/>
              </w:rPr>
            </w:pP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4FEA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中介服务事项清单</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719B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行政审批中介服务事项清单，公开项目名称、设置依据、服务时限等。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8D4C7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《中共中央办公厅国务院办公厅印发〈关于全面推进政务公开工作的意见〉的通知》（中办发〔2016〕8号）。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589B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5F86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59A28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治安</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1A81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3ADACF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59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BFD8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25</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F17397A">
            <w:pPr>
              <w:jc w:val="both"/>
              <w:rPr>
                <w:rFonts w:hint="eastAsia" w:ascii="微软雅黑" w:hAnsi="微软雅黑" w:eastAsia="微软雅黑" w:cs="微软雅黑"/>
                <w:i w:val="0"/>
                <w:iCs w:val="0"/>
                <w:caps w:val="0"/>
                <w:color w:val="666666"/>
                <w:spacing w:val="0"/>
                <w:sz w:val="27"/>
                <w:szCs w:val="27"/>
              </w:rPr>
            </w:pPr>
          </w:p>
        </w:tc>
        <w:tc>
          <w:tcPr>
            <w:tcW w:w="48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A423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行政权力运行</w:t>
            </w: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AD33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行政许可和行政处罚双公示</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6874D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行政许可和行政处罚双公示信息；</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行政许可事项公示内容包括：行政许可决定书文号、项目名称、审批类别、许可内容、行政相对人代码和许可机关等信息，以及其他应当公示的相关信息；</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行政处罚事项公示内容包括：行政处罚决定书文号、处罚名称、处罚类别、处罚事由、处罚依据、行政相对人代码、处罚结果和处罚机关等信息。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4B1B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《国家发展改革委办公厅关于进一步完善行政许可和行政处罚等信用信息公示工作的指导意见》（发改办财金〔2018〕424号）。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A392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自该信息形成或者变更之日起7个工作日内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37F6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7896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治安</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r>
              <w:rPr>
                <w:rFonts w:hint="eastAsia" w:ascii="仿宋" w:hAnsi="仿宋" w:eastAsia="仿宋" w:cs="仿宋"/>
                <w:i w:val="0"/>
                <w:iCs w:val="0"/>
                <w:caps w:val="0"/>
                <w:color w:val="000000"/>
                <w:spacing w:val="0"/>
                <w:sz w:val="18"/>
                <w:szCs w:val="18"/>
                <w:bdr w:val="none" w:color="auto" w:sz="0" w:space="0"/>
                <w:lang w:val="en-US" w:eastAsia="zh-CN"/>
              </w:rPr>
              <w:t>交警支队</w:t>
            </w:r>
            <w:r>
              <w:rPr>
                <w:rFonts w:hint="eastAsia" w:ascii="仿宋" w:hAnsi="仿宋" w:eastAsia="仿宋" w:cs="仿宋"/>
                <w:i w:val="0"/>
                <w:iCs w:val="0"/>
                <w:caps w:val="0"/>
                <w:color w:val="000000"/>
                <w:spacing w:val="0"/>
                <w:sz w:val="18"/>
                <w:szCs w:val="18"/>
                <w:bdr w:val="none" w:color="auto" w:sz="0" w:space="0"/>
              </w:rPr>
              <w:t>、禁毒</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15C4B8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337B54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9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3E46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26</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FA41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48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F7A2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行政权力运行</w:t>
            </w: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A97B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行政执法公示</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7078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公开行政执法职责、执法依据、执法程序、监督途径和执法结果等信息。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8160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《国务院办公厅关于全面推行行政执法公示制度执法全过程记录制度》（国办发〔2018〕118号）；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《国务院办公厅关于印发2019年政务公开工作要点的通知》（国办发〔2019〕14号）。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36E3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51BB9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C86E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法制</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2B0AD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06DF5C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9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E80F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27</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0FCB9C7">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07C13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“双随机、一公开”</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2721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随机抽查事项清单，包括抽查依据、抽查主体、抽查内容、抽查方式、抽查比例和频次。</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93B0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《国务院办公厅关于推广随机抽查规范事中事后监管的通知》（国办发〔2015〕58号）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EEB4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BD6A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945A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法制</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50AA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56A6F1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9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F7A6C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28</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516F0E8">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F348DB9">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181C3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抽查情况及查处结果信息。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214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《国务院办公厅关于推广随机抽查规范事中事后监管的通知》（国办发〔2015〕58号）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2504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7044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0B2C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法制</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93E0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□发布会/听证会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□公开查阅点□政务服务中心</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30D70A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6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967D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29</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2BE5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65CF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招标采购</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7B0E6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政府集中采购项目的目录、标准、招标公示、招标采购预算及中标候选人公告，成交情况及实施情况等信息。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FAA31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《中华人民共和国招标投标法实施条例》（国务院令第698号）；《中华人民共和国政府采购法实施条例》（国务院令第658号）.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4649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EAC4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46EA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Theme="minorEastAsia"/>
                <w:sz w:val="21"/>
                <w:szCs w:val="21"/>
                <w:lang w:eastAsia="zh-CN"/>
              </w:rPr>
            </w:pPr>
            <w:r>
              <w:rPr>
                <w:rFonts w:hint="eastAsia" w:ascii="仿宋" w:hAnsi="仿宋" w:eastAsia="仿宋" w:cs="仿宋"/>
                <w:i w:val="0"/>
                <w:iCs w:val="0"/>
                <w:caps w:val="0"/>
                <w:color w:val="000000"/>
                <w:spacing w:val="0"/>
                <w:sz w:val="18"/>
                <w:szCs w:val="18"/>
                <w:bdr w:val="none" w:color="auto" w:sz="0" w:space="0"/>
                <w:lang w:val="en-US" w:eastAsia="zh-CN"/>
              </w:rPr>
              <w:t>审计处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17DF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1A149B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3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0BA1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30</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152AB8C">
            <w:pPr>
              <w:jc w:val="both"/>
              <w:rPr>
                <w:rFonts w:hint="eastAsia" w:ascii="微软雅黑" w:hAnsi="微软雅黑" w:eastAsia="微软雅黑" w:cs="微软雅黑"/>
                <w:i w:val="0"/>
                <w:iCs w:val="0"/>
                <w:caps w:val="0"/>
                <w:color w:val="666666"/>
                <w:spacing w:val="0"/>
                <w:sz w:val="27"/>
                <w:szCs w:val="27"/>
              </w:rPr>
            </w:pPr>
          </w:p>
        </w:tc>
        <w:tc>
          <w:tcPr>
            <w:tcW w:w="48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632B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重大建设项目批准和实施</w:t>
            </w: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D6E7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批准服务信息</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AF1BE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申报要求、申报材料清单、批准流程、办理时限、受理机构联系方式、监督举报方式等。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7169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《国务院办公厅关于推进重大建设项目批准和实施领域信息公开的意见》（国办发〔2017〕94号）；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《江西省人民政府办公厅关于推进重大建设项目批准和实施领域政府信息公开的实施意见》（赣府厅发〔2018〕14号）。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809F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0FBB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D75F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Theme="minorEastAsia"/>
                <w:sz w:val="21"/>
                <w:szCs w:val="21"/>
                <w:lang w:eastAsia="zh-CN"/>
              </w:rPr>
            </w:pPr>
            <w:r>
              <w:rPr>
                <w:rFonts w:hint="eastAsia" w:ascii="仿宋" w:hAnsi="仿宋" w:eastAsia="仿宋" w:cs="仿宋"/>
                <w:i w:val="0"/>
                <w:iCs w:val="0"/>
                <w:caps w:val="0"/>
                <w:color w:val="000000"/>
                <w:spacing w:val="0"/>
                <w:sz w:val="18"/>
                <w:szCs w:val="18"/>
                <w:bdr w:val="none" w:color="auto" w:sz="0" w:space="0"/>
                <w:lang w:val="en-US" w:eastAsia="zh-CN"/>
              </w:rPr>
              <w:t>审计处</w:t>
            </w:r>
          </w:p>
        </w:tc>
        <w:tc>
          <w:tcPr>
            <w:tcW w:w="3975"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152A9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■投资项目在线审批监管平台</w:t>
            </w:r>
          </w:p>
        </w:tc>
      </w:tr>
      <w:tr w14:paraId="60BB51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0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A714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31</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E89C3B3">
            <w:pPr>
              <w:jc w:val="both"/>
              <w:rPr>
                <w:rFonts w:hint="eastAsia" w:ascii="微软雅黑" w:hAnsi="微软雅黑" w:eastAsia="微软雅黑" w:cs="微软雅黑"/>
                <w:i w:val="0"/>
                <w:iCs w:val="0"/>
                <w:caps w:val="0"/>
                <w:color w:val="666666"/>
                <w:spacing w:val="0"/>
                <w:sz w:val="27"/>
                <w:szCs w:val="27"/>
              </w:rPr>
            </w:pPr>
          </w:p>
        </w:tc>
        <w:tc>
          <w:tcPr>
            <w:tcW w:w="48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0DD04A3">
            <w:pPr>
              <w:jc w:val="both"/>
              <w:rPr>
                <w:rFonts w:hint="eastAsia" w:ascii="微软雅黑" w:hAnsi="微软雅黑" w:eastAsia="微软雅黑" w:cs="微软雅黑"/>
                <w:i w:val="0"/>
                <w:iCs w:val="0"/>
                <w:caps w:val="0"/>
                <w:color w:val="666666"/>
                <w:spacing w:val="0"/>
                <w:sz w:val="27"/>
                <w:szCs w:val="27"/>
              </w:rPr>
            </w:pP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4FA6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批准结果信息</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CD27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项目建议书审批结果、可行性研究报告审批结果、初步设计文件审批结果、项目核准结果、招标事项审批核准结果等。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1C64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《国务院办公厅关于推进重大建设项目批准和实施领域信息公开的意见》（国办发〔2017〕94号）；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《江西省人民政府办公厅关于推进重大建设项目批准和实施领域政府信息公开的实施意见》（赣府厅发〔2018〕14号）。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E665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39F6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7AF08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Theme="minorEastAsia"/>
                <w:sz w:val="21"/>
                <w:szCs w:val="21"/>
                <w:lang w:eastAsia="zh-CN"/>
              </w:rPr>
            </w:pPr>
            <w:r>
              <w:rPr>
                <w:rFonts w:hint="eastAsia" w:ascii="仿宋" w:hAnsi="仿宋" w:eastAsia="仿宋" w:cs="仿宋"/>
                <w:i w:val="0"/>
                <w:iCs w:val="0"/>
                <w:caps w:val="0"/>
                <w:color w:val="000000"/>
                <w:spacing w:val="0"/>
                <w:sz w:val="18"/>
                <w:szCs w:val="18"/>
                <w:bdr w:val="none" w:color="auto" w:sz="0" w:space="0"/>
                <w:lang w:val="en-US" w:eastAsia="zh-CN"/>
              </w:rPr>
              <w:t>审计处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4096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■投资项目在线审批监管平台</w:t>
            </w:r>
          </w:p>
        </w:tc>
      </w:tr>
      <w:tr w14:paraId="5C6856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9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CF32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32</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74CE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48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FCCCF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重大建设项目批准和实施</w:t>
            </w: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D7C0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施工有关信息</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E219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项目法人单位及其主要负责人信息，设计、施工、监理单位及其主要负责人、项目负责人信息、资质情况，施工单位项目管理机构设置、工作职责、主要管理制度，施工期环境保护措施落实情况等。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2809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《国务院办公厅关于推进重大建设项目批准和实施领域信息公开的意见》（国办发〔2017〕94号）；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《江西省人民政府办公厅关于推进重大建设项目批准和实施领域政府信息公开的实施意见》（赣府厅发〔2018〕14号）。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0EAA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6A31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48FA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Theme="minorEastAsia"/>
                <w:sz w:val="21"/>
                <w:szCs w:val="21"/>
                <w:lang w:eastAsia="zh-CN"/>
              </w:rPr>
            </w:pPr>
            <w:r>
              <w:rPr>
                <w:rFonts w:hint="eastAsia" w:ascii="仿宋" w:hAnsi="仿宋" w:eastAsia="仿宋" w:cs="仿宋"/>
                <w:i w:val="0"/>
                <w:iCs w:val="0"/>
                <w:caps w:val="0"/>
                <w:color w:val="000000"/>
                <w:spacing w:val="0"/>
                <w:sz w:val="18"/>
                <w:szCs w:val="18"/>
                <w:bdr w:val="none" w:color="auto" w:sz="0" w:space="0"/>
                <w:lang w:val="en-US" w:eastAsia="zh-CN"/>
              </w:rPr>
              <w:t>审计处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EED2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■投资项目在线审批监管平台</w:t>
            </w:r>
          </w:p>
        </w:tc>
      </w:tr>
      <w:tr w14:paraId="7C59C2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9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8EF9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33</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084590B">
            <w:pPr>
              <w:jc w:val="both"/>
              <w:rPr>
                <w:rFonts w:hint="eastAsia" w:ascii="微软雅黑" w:hAnsi="微软雅黑" w:eastAsia="微软雅黑" w:cs="微软雅黑"/>
                <w:i w:val="0"/>
                <w:iCs w:val="0"/>
                <w:caps w:val="0"/>
                <w:color w:val="666666"/>
                <w:spacing w:val="0"/>
                <w:sz w:val="27"/>
                <w:szCs w:val="27"/>
              </w:rPr>
            </w:pPr>
          </w:p>
        </w:tc>
        <w:tc>
          <w:tcPr>
            <w:tcW w:w="48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7A14918">
            <w:pPr>
              <w:jc w:val="both"/>
              <w:rPr>
                <w:rFonts w:hint="eastAsia" w:ascii="微软雅黑" w:hAnsi="微软雅黑" w:eastAsia="微软雅黑" w:cs="微软雅黑"/>
                <w:i w:val="0"/>
                <w:iCs w:val="0"/>
                <w:caps w:val="0"/>
                <w:color w:val="666666"/>
                <w:spacing w:val="0"/>
                <w:sz w:val="27"/>
                <w:szCs w:val="27"/>
              </w:rPr>
            </w:pP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E20C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竣工有关信息</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0548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竣工验收时间、工程质量验收结果，竣工验收备案时间、备案编号、备案部门、交付使用时间，竣工决算审计单位、审计结论、财务决算金额等。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AF6D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《国务院办公厅关于推进重大建设项目批准和实施领域信息公开的意见》（国办发〔2017〕94号）；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《江西省人民政府办公厅关于推进重大建设项目批准和实施领域政府信息公开的实施意见》（赣府厅发〔2018〕14号）。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AA5B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EF15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A29AE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Theme="minorEastAsia"/>
                <w:sz w:val="21"/>
                <w:szCs w:val="21"/>
                <w:lang w:eastAsia="zh-CN"/>
              </w:rPr>
            </w:pPr>
            <w:r>
              <w:rPr>
                <w:rFonts w:hint="eastAsia" w:ascii="仿宋" w:hAnsi="仿宋" w:eastAsia="仿宋" w:cs="仿宋"/>
                <w:i w:val="0"/>
                <w:iCs w:val="0"/>
                <w:caps w:val="0"/>
                <w:color w:val="000000"/>
                <w:spacing w:val="0"/>
                <w:sz w:val="18"/>
                <w:szCs w:val="18"/>
                <w:bdr w:val="none" w:color="auto" w:sz="0" w:space="0"/>
                <w:lang w:val="en-US" w:eastAsia="zh-CN"/>
              </w:rPr>
              <w:t>审计处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B9012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■投资项目在线审批监管平台</w:t>
            </w:r>
          </w:p>
        </w:tc>
      </w:tr>
      <w:tr w14:paraId="179CA2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4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073B3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34</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E7D4EE0">
            <w:pPr>
              <w:jc w:val="both"/>
              <w:rPr>
                <w:rFonts w:hint="eastAsia" w:ascii="微软雅黑" w:hAnsi="微软雅黑" w:eastAsia="微软雅黑" w:cs="微软雅黑"/>
                <w:i w:val="0"/>
                <w:iCs w:val="0"/>
                <w:caps w:val="0"/>
                <w:color w:val="666666"/>
                <w:spacing w:val="0"/>
                <w:sz w:val="27"/>
                <w:szCs w:val="27"/>
              </w:rPr>
            </w:pPr>
          </w:p>
        </w:tc>
        <w:tc>
          <w:tcPr>
            <w:tcW w:w="48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886D3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重点民生领域</w:t>
            </w: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E3085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户政服务</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E0D61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户政业务的办事流程图、指南、收费事项清单等信息。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9F2A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《国务院关于进一步推进户籍制度改革的意见》（国发〔2014〕25号）。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F3EA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6BEC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AE07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治安</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37A2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53DC88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4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B9BD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35</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A9220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48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C18F1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重点民生领域</w:t>
            </w: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60B9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治安管理</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9D8B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治安管理相关政策；处罚的事实、理由、决定及依据等信息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2312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《中华人民共和国治安管理处罚法》（主席令第67号）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100D9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4FEA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Theme="minorEastAsia"/>
                <w:sz w:val="21"/>
                <w:szCs w:val="21"/>
                <w:lang w:eastAsia="zh-CN"/>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B26B5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治安</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BCD7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3FA193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4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4258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36</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BBC9302">
            <w:pPr>
              <w:jc w:val="both"/>
              <w:rPr>
                <w:rFonts w:hint="eastAsia" w:ascii="微软雅黑" w:hAnsi="微软雅黑" w:eastAsia="微软雅黑" w:cs="微软雅黑"/>
                <w:i w:val="0"/>
                <w:iCs w:val="0"/>
                <w:caps w:val="0"/>
                <w:color w:val="666666"/>
                <w:spacing w:val="0"/>
                <w:sz w:val="27"/>
                <w:szCs w:val="27"/>
              </w:rPr>
            </w:pP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51CCA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新闻</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发布</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1827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新闻发布制度；新闻发布实录，发布稿、现场图片、视频、音频等；组织记者采访、答记者问、网上访谈等其他形式发布。</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30B7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《国务院办公厅关于进一步加强政府信息公开回应社会关切提升政府公信力的意见》（国办发〔2013〕100号 ）。</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CDAFF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5E39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C4BA2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Theme="minorEastAsia"/>
                <w:sz w:val="21"/>
                <w:szCs w:val="21"/>
                <w:lang w:eastAsia="zh-CN"/>
              </w:rPr>
            </w:pPr>
            <w:r>
              <w:rPr>
                <w:rFonts w:hint="eastAsia" w:ascii="仿宋" w:hAnsi="仿宋" w:eastAsia="仿宋" w:cs="仿宋"/>
                <w:i w:val="0"/>
                <w:iCs w:val="0"/>
                <w:caps w:val="0"/>
                <w:color w:val="000000"/>
                <w:spacing w:val="0"/>
                <w:sz w:val="18"/>
                <w:szCs w:val="18"/>
                <w:bdr w:val="none" w:color="auto" w:sz="0" w:space="0"/>
                <w:lang w:val="en-US" w:eastAsia="zh-CN"/>
              </w:rPr>
              <w:t>政治部</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508BF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74FFBB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8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7883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37</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9ED4B94">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C64B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政策</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解读</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DA9A8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着重解读政策措施的背景依据、目标任务、主要内容、涉及范围、执行标准，以及注意事项、关键词诠释、惠民利民举措、新旧政策差异等。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95DF7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《国务院办公厅印发&lt;关于全面推进政务公开工作的意见&gt;实施细则的通知》（国办发〔2016〕80号）。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A923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530F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C240E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lang w:val="en-US" w:eastAsia="zh-CN"/>
              </w:rPr>
              <w:t>市局</w:t>
            </w:r>
            <w:r>
              <w:rPr>
                <w:rFonts w:hint="eastAsia" w:ascii="仿宋" w:hAnsi="仿宋" w:eastAsia="仿宋" w:cs="仿宋"/>
                <w:i w:val="0"/>
                <w:iCs w:val="0"/>
                <w:caps w:val="0"/>
                <w:color w:val="000000"/>
                <w:spacing w:val="0"/>
                <w:sz w:val="18"/>
                <w:szCs w:val="18"/>
                <w:bdr w:val="none" w:color="auto" w:sz="0" w:space="0"/>
              </w:rPr>
              <w:t>各单位</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DBBE5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22A28F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4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F04C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38</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06BBF39">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F4C96E0">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CE85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运用政策简明问答、网络问政、政策进社区等方式，采用图片图表、音频视频、卡通动漫等形式，充分发挥专家学者和新闻媒体作用。</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1240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《国务院办公厅印发&lt;关于全面推进政务公开工作的意见&gt;实施细则的通知》（国办发〔2016〕80号）；《国务院办公厅关于印发2019年政务公开工作要点的通知》（国办发〔2019〕14号）。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7858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14D4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7C1A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lang w:val="en-US" w:eastAsia="zh-CN"/>
              </w:rPr>
              <w:t>市局</w:t>
            </w:r>
            <w:r>
              <w:rPr>
                <w:rFonts w:hint="eastAsia" w:ascii="仿宋" w:hAnsi="仿宋" w:eastAsia="仿宋" w:cs="仿宋"/>
                <w:i w:val="0"/>
                <w:iCs w:val="0"/>
                <w:caps w:val="0"/>
                <w:color w:val="000000"/>
                <w:spacing w:val="0"/>
                <w:sz w:val="18"/>
                <w:szCs w:val="18"/>
                <w:bdr w:val="none" w:color="auto" w:sz="0" w:space="0"/>
              </w:rPr>
              <w:t>各单位</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7A77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436E3B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4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5377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39</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4F32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223F5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政策</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解读</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7FDA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分管厅领导和相关部门负责人通过发表讲话、撰写文章、接受访谈、参加发布会等方式就相关政策进行解读。</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29A4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《国务院办公厅印发&lt;关于全面推进政务公开工作的意见&gt;实施细则的通知》（国办发〔2016〕80号）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53F8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EDE60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45DB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lang w:val="en-US" w:eastAsia="zh-CN"/>
              </w:rPr>
              <w:t>市局</w:t>
            </w:r>
            <w:r>
              <w:rPr>
                <w:rFonts w:hint="eastAsia" w:ascii="仿宋" w:hAnsi="仿宋" w:eastAsia="仿宋" w:cs="仿宋"/>
                <w:i w:val="0"/>
                <w:iCs w:val="0"/>
                <w:caps w:val="0"/>
                <w:color w:val="000000"/>
                <w:spacing w:val="0"/>
                <w:sz w:val="18"/>
                <w:szCs w:val="18"/>
                <w:bdr w:val="none" w:color="auto" w:sz="0" w:space="0"/>
              </w:rPr>
              <w:t>各单位</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58DD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17613C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2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52CA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40</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E2E735E">
            <w:pPr>
              <w:jc w:val="both"/>
              <w:rPr>
                <w:rFonts w:hint="eastAsia" w:ascii="微软雅黑" w:hAnsi="微软雅黑" w:eastAsia="微软雅黑" w:cs="微软雅黑"/>
                <w:i w:val="0"/>
                <w:iCs w:val="0"/>
                <w:caps w:val="0"/>
                <w:color w:val="666666"/>
                <w:spacing w:val="0"/>
                <w:sz w:val="27"/>
                <w:szCs w:val="27"/>
              </w:rPr>
            </w:pPr>
          </w:p>
        </w:tc>
        <w:tc>
          <w:tcPr>
            <w:tcW w:w="48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DE644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回应</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关切</w:t>
            </w: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7614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主动回应</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44E5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AC4E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《中共中央办公厅国务院办公厅印发〈关于全面推进政务公开工作的意见〉的通知》（中办发〔2016〕8号）；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《国务院办公厅关于在政务公开工作中进一步做好政务舆情回应的通知》（国办发〔2016〕61号 ）。</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641E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0AB0E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6087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lang w:val="en-US" w:eastAsia="zh-CN"/>
              </w:rPr>
              <w:t>市局</w:t>
            </w:r>
            <w:r>
              <w:rPr>
                <w:rFonts w:hint="eastAsia" w:ascii="仿宋" w:hAnsi="仿宋" w:eastAsia="仿宋" w:cs="仿宋"/>
                <w:i w:val="0"/>
                <w:iCs w:val="0"/>
                <w:caps w:val="0"/>
                <w:color w:val="000000"/>
                <w:spacing w:val="0"/>
                <w:sz w:val="18"/>
                <w:szCs w:val="18"/>
                <w:bdr w:val="none" w:color="auto" w:sz="0" w:space="0"/>
              </w:rPr>
              <w:t>各单位</w:t>
            </w:r>
          </w:p>
        </w:tc>
        <w:tc>
          <w:tcPr>
            <w:tcW w:w="3975"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73E20D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0848F5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2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0C194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41</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07F2D0B">
            <w:pPr>
              <w:jc w:val="both"/>
              <w:rPr>
                <w:rFonts w:hint="eastAsia" w:ascii="微软雅黑" w:hAnsi="微软雅黑" w:eastAsia="微软雅黑" w:cs="微软雅黑"/>
                <w:i w:val="0"/>
                <w:iCs w:val="0"/>
                <w:caps w:val="0"/>
                <w:color w:val="666666"/>
                <w:spacing w:val="0"/>
                <w:sz w:val="27"/>
                <w:szCs w:val="27"/>
              </w:rPr>
            </w:pPr>
          </w:p>
        </w:tc>
        <w:tc>
          <w:tcPr>
            <w:tcW w:w="48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D0DE717">
            <w:pPr>
              <w:jc w:val="both"/>
              <w:rPr>
                <w:rFonts w:hint="eastAsia" w:ascii="微软雅黑" w:hAnsi="微软雅黑" w:eastAsia="微软雅黑" w:cs="微软雅黑"/>
                <w:i w:val="0"/>
                <w:iCs w:val="0"/>
                <w:caps w:val="0"/>
                <w:color w:val="666666"/>
                <w:spacing w:val="0"/>
                <w:sz w:val="27"/>
                <w:szCs w:val="27"/>
              </w:rPr>
            </w:pP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6C16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互动回应</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A5E7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群众投诉咨询问题的互动回应、回复处理内容。</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BE0E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《中共中央办公厅国务院办公厅印发〈关于全面推进政务公开工作的意见〉的通知》（中办发〔2016〕8号）；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《国务院办公厅关于在政务公开工作中进一步做好政务舆情回应的通知》（国办发〔2016〕61号 ）。</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DFB24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26A0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6D22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eastAsia="仿宋"/>
                <w:sz w:val="21"/>
                <w:szCs w:val="21"/>
                <w:lang w:val="en-US" w:eastAsia="zh-CN"/>
              </w:rPr>
            </w:pPr>
            <w:r>
              <w:rPr>
                <w:rFonts w:hint="eastAsia" w:ascii="仿宋" w:hAnsi="仿宋" w:eastAsia="仿宋" w:cs="仿宋"/>
                <w:i w:val="0"/>
                <w:iCs w:val="0"/>
                <w:caps w:val="0"/>
                <w:color w:val="000000"/>
                <w:spacing w:val="0"/>
                <w:sz w:val="18"/>
                <w:szCs w:val="18"/>
                <w:bdr w:val="none" w:color="auto" w:sz="0" w:space="0"/>
              </w:rPr>
              <w:t>办公室、督察</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队、治安</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队、出入境管理</w:t>
            </w:r>
            <w:r>
              <w:rPr>
                <w:rFonts w:hint="eastAsia" w:ascii="仿宋" w:hAnsi="仿宋" w:eastAsia="仿宋" w:cs="仿宋"/>
                <w:i w:val="0"/>
                <w:iCs w:val="0"/>
                <w:caps w:val="0"/>
                <w:color w:val="000000"/>
                <w:spacing w:val="0"/>
                <w:sz w:val="18"/>
                <w:szCs w:val="18"/>
                <w:bdr w:val="none" w:color="auto" w:sz="0" w:space="0"/>
                <w:lang w:val="en-US" w:eastAsia="zh-CN"/>
              </w:rPr>
              <w:t>处</w:t>
            </w:r>
            <w:r>
              <w:rPr>
                <w:rFonts w:hint="eastAsia" w:ascii="仿宋" w:hAnsi="仿宋" w:eastAsia="仿宋" w:cs="仿宋"/>
                <w:i w:val="0"/>
                <w:iCs w:val="0"/>
                <w:caps w:val="0"/>
                <w:color w:val="000000"/>
                <w:spacing w:val="0"/>
                <w:sz w:val="18"/>
                <w:szCs w:val="18"/>
                <w:bdr w:val="none" w:color="auto" w:sz="0" w:space="0"/>
              </w:rPr>
              <w:t>、交</w:t>
            </w:r>
            <w:r>
              <w:rPr>
                <w:rFonts w:hint="eastAsia" w:ascii="仿宋" w:hAnsi="仿宋" w:eastAsia="仿宋" w:cs="仿宋"/>
                <w:i w:val="0"/>
                <w:iCs w:val="0"/>
                <w:caps w:val="0"/>
                <w:color w:val="000000"/>
                <w:spacing w:val="0"/>
                <w:sz w:val="18"/>
                <w:szCs w:val="18"/>
                <w:bdr w:val="none" w:color="auto" w:sz="0" w:space="0"/>
                <w:lang w:val="en-US" w:eastAsia="zh-CN"/>
              </w:rPr>
              <w:t>警支队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79AC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3FF10D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20"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622F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42</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6C69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48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14C5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回应</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关切</w:t>
            </w: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E066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舆论回应</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5AAF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在收集分析研判舆情的基础上，针对舆论关注的焦点、热点进行回应。</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2901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《中共中央办公厅国务院办公厅印发〈关于全面推进政务公开工作的意见〉的通知》（中办发〔2016〕8号）；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《国务院办公厅关于在政务公开工作中进一步做好政务舆情回应的通知》（国办发〔2016〕61号 ）。</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CC07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6DF3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CDE5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网安</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FA0E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435CC6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D8FD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43</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AE1DDD1">
            <w:pPr>
              <w:jc w:val="both"/>
              <w:rPr>
                <w:rFonts w:hint="eastAsia" w:ascii="微软雅黑" w:hAnsi="微软雅黑" w:eastAsia="微软雅黑" w:cs="微软雅黑"/>
                <w:i w:val="0"/>
                <w:iCs w:val="0"/>
                <w:caps w:val="0"/>
                <w:color w:val="666666"/>
                <w:spacing w:val="0"/>
                <w:sz w:val="27"/>
                <w:szCs w:val="27"/>
              </w:rPr>
            </w:pPr>
          </w:p>
        </w:tc>
        <w:tc>
          <w:tcPr>
            <w:tcW w:w="48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298A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监督保障</w:t>
            </w:r>
          </w:p>
        </w:tc>
        <w:tc>
          <w:tcPr>
            <w:tcW w:w="4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3FC2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工作推进</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3D6D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政务公开工作部署、开展、督查调度、培训交流、简报等信息。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35F8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B072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8139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9B5AC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办公室</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A38D3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6CFFA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8F0EA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44</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B232E04">
            <w:pPr>
              <w:jc w:val="both"/>
              <w:rPr>
                <w:rFonts w:hint="eastAsia" w:ascii="微软雅黑" w:hAnsi="微软雅黑" w:eastAsia="微软雅黑" w:cs="微软雅黑"/>
                <w:i w:val="0"/>
                <w:iCs w:val="0"/>
                <w:caps w:val="0"/>
                <w:color w:val="666666"/>
                <w:spacing w:val="0"/>
                <w:sz w:val="27"/>
                <w:szCs w:val="27"/>
              </w:rPr>
            </w:pP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04E9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机构分类</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3764C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各类工作年度报告。（例如政务网站与政务新媒体检查结果通报、各类平台年度报表、各类网站年度报表等）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AE01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《国务院办公厅关于推进政务新媒体健康有序发展的意见》（国办发〔2018〕123号）。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8152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CC4C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959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lang w:val="en-US" w:eastAsia="zh-CN"/>
              </w:rPr>
              <w:t>市局</w:t>
            </w:r>
            <w:r>
              <w:rPr>
                <w:rFonts w:hint="eastAsia" w:ascii="仿宋" w:hAnsi="仿宋" w:eastAsia="仿宋" w:cs="仿宋"/>
                <w:i w:val="0"/>
                <w:iCs w:val="0"/>
                <w:caps w:val="0"/>
                <w:color w:val="000000"/>
                <w:spacing w:val="0"/>
                <w:sz w:val="18"/>
                <w:szCs w:val="18"/>
                <w:bdr w:val="none" w:color="auto" w:sz="0" w:space="0"/>
              </w:rPr>
              <w:t>各单位</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04BA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3220D9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27E9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45</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6D142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C4A1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机构分类</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8B6D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各类督查审计工作动态信息。（例如各类专项督查工作开展情况及结果信息、审计工作开展情况）</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EDC4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《中华人民共和国政府信息公开条例》（国务院令第711号）；《国务院关于加强审计工作的意见》（国发〔2014〕48号）。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D253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5A14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CB9C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督察</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队、审计处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A3BE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75352D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02A39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46</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0D68A18">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15C93DE">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9599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公安</w:t>
            </w:r>
            <w:r>
              <w:rPr>
                <w:rFonts w:hint="eastAsia" w:ascii="仿宋" w:hAnsi="仿宋" w:eastAsia="仿宋" w:cs="仿宋"/>
                <w:i w:val="0"/>
                <w:iCs w:val="0"/>
                <w:caps w:val="0"/>
                <w:color w:val="000000"/>
                <w:spacing w:val="0"/>
                <w:sz w:val="18"/>
                <w:szCs w:val="18"/>
                <w:bdr w:val="none" w:color="auto" w:sz="0" w:space="0"/>
                <w:lang w:val="en-US" w:eastAsia="zh-CN"/>
              </w:rPr>
              <w:t>局</w:t>
            </w:r>
            <w:r>
              <w:rPr>
                <w:rFonts w:hint="eastAsia" w:ascii="仿宋" w:hAnsi="仿宋" w:eastAsia="仿宋" w:cs="仿宋"/>
                <w:i w:val="0"/>
                <w:iCs w:val="0"/>
                <w:caps w:val="0"/>
                <w:color w:val="000000"/>
                <w:spacing w:val="0"/>
                <w:sz w:val="18"/>
                <w:szCs w:val="18"/>
                <w:bdr w:val="none" w:color="auto" w:sz="0" w:space="0"/>
              </w:rPr>
              <w:t>工作人员招录和其他相关人员选拔招聘信息。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A9534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1CE9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DB83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E670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Theme="minorEastAsia"/>
                <w:sz w:val="21"/>
                <w:szCs w:val="21"/>
                <w:lang w:eastAsia="zh-CN"/>
              </w:rPr>
            </w:pPr>
            <w:r>
              <w:rPr>
                <w:rFonts w:hint="eastAsia" w:ascii="仿宋" w:hAnsi="仿宋" w:eastAsia="仿宋" w:cs="仿宋"/>
                <w:i w:val="0"/>
                <w:iCs w:val="0"/>
                <w:caps w:val="0"/>
                <w:color w:val="000000"/>
                <w:spacing w:val="0"/>
                <w:sz w:val="18"/>
                <w:szCs w:val="18"/>
                <w:bdr w:val="none" w:color="auto" w:sz="0" w:space="0"/>
                <w:lang w:val="en-US" w:eastAsia="zh-CN"/>
              </w:rPr>
              <w:t>政治部</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439C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09EDF3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82B2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47</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5508D94">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081C394">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BB19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各类宣传活动和专题座谈会信息。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9433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A97F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B8A0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223B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eastAsiaTheme="minorEastAsia"/>
                <w:sz w:val="21"/>
                <w:szCs w:val="21"/>
                <w:lang w:eastAsia="zh-CN"/>
              </w:rPr>
            </w:pPr>
            <w:r>
              <w:rPr>
                <w:rFonts w:hint="eastAsia" w:ascii="仿宋" w:hAnsi="仿宋" w:eastAsia="仿宋" w:cs="仿宋"/>
                <w:i w:val="0"/>
                <w:iCs w:val="0"/>
                <w:caps w:val="0"/>
                <w:color w:val="000000"/>
                <w:spacing w:val="0"/>
                <w:sz w:val="18"/>
                <w:szCs w:val="18"/>
                <w:bdr w:val="none" w:color="auto" w:sz="0" w:space="0"/>
                <w:lang w:val="en-US" w:eastAsia="zh-CN"/>
              </w:rPr>
              <w:t>政治部</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00FC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34BF0F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B99D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48</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0351EFA">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0FB1125">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BF2D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经济犯罪有关文件通知，以及打击有关网络传销、网络诈骗、非法集资等方面的经济犯罪工作进展和动态信息。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587F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F7B1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3D98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CE849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经侦</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7BF49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294C7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E015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49</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11E62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E5BCD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机构分类</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ED62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治安管理有关文件通知，以及相关工作工作进展和动态信息。（例如有关非法捕捞工作、人口普查户口整顿工作、整治枪爆违法犯罪专项行动等有关治安管理方面）</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D3A8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《国务院办公厅关于印发2019年政务公开工作要点的通知》（国办发〔2019〕14号）。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75E0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BCD1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320F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治安</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CDEAF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344810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07E8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50</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9575534">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C1FADA0">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457EA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刑事侦查有关文件通知，以及相关工作工作进展和动态信息。（例如打击跨境网络诈骗、制畈假冒名家书面作品等各类违法犯罪案件信息及各类打击违法犯罪工作的指导意见等政策文件信息）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CB02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4593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A148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E2E8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刑警</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C9B1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0CBD0E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167E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51</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9E750BA">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A8607F3">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247EC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食品药品犯罪有关文件通知，以及相关工作工作进展和动态信息。（例如打击食品药品专项行动信息、部署推进会议信息、打击犯罪成效信息）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41F8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《国务院办公厅关于印发2014年食品安全重点工作安排的通知》（国办发〔2014〕20号）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FCA5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411B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0EE7A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食药环</w:t>
            </w:r>
            <w:r>
              <w:rPr>
                <w:rFonts w:hint="eastAsia" w:ascii="仿宋" w:hAnsi="仿宋" w:eastAsia="仿宋" w:cs="仿宋"/>
                <w:i w:val="0"/>
                <w:iCs w:val="0"/>
                <w:caps w:val="0"/>
                <w:color w:val="000000"/>
                <w:spacing w:val="0"/>
                <w:sz w:val="18"/>
                <w:szCs w:val="18"/>
                <w:bdr w:val="none" w:color="auto" w:sz="0" w:space="0"/>
                <w:lang w:val="en-US" w:eastAsia="zh-CN"/>
              </w:rPr>
              <w:t>森支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ADF0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7C4614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F291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52</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5ECAAE7">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5EC4B51">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B9392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网络安全有关文件通知，以及相关工作工作进展和动态信息。（例如有关维护网络完全专项行动信息、违法违规APP、互联网安全监督检查等方面信息）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3475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F6049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2A69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07881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网安</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7503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2724CD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2598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53</w:t>
            </w:r>
          </w:p>
        </w:tc>
        <w:tc>
          <w:tcPr>
            <w:tcW w:w="55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A9B2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2FB5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机构分类</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FF0F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监所系统有关文件通知，以及相关工作工作进展和动态信息。（例如关于智慧监管、看守所管理等方面政策文件或成效信息）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697F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7461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4E04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3694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监管</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3C83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34A43F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59C8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54</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EED28B9">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7051701">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2FE3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交通管理有关文件通知，以及相关工作工作进展和动态信息。（例如道路交通安全、公安交通管理“放管服”改革方面政策文件、推进会议及成效信息）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9706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《国务院办公厅关于印发2019年政务公开工作要点的通知》（国办发〔2019〕14号）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901A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9AAA2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2A4C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交警</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5B2E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26B65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E97D0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55</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268B72A">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DF969EE">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382B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法制有关文件通知，以及相关工作工作进展和动态信息。（公安系统法规、规章、规范性文件、法治政府建设工作情况信息）</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EFBE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3509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5B10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13CBF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法制</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319E2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53E325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ECDD7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56</w:t>
            </w:r>
          </w:p>
        </w:tc>
        <w:tc>
          <w:tcPr>
            <w:tcW w:w="55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05AF989">
            <w:pPr>
              <w:jc w:val="both"/>
              <w:rPr>
                <w:rFonts w:hint="eastAsia" w:ascii="微软雅黑" w:hAnsi="微软雅黑" w:eastAsia="微软雅黑" w:cs="微软雅黑"/>
                <w:i w:val="0"/>
                <w:iCs w:val="0"/>
                <w:caps w:val="0"/>
                <w:color w:val="666666"/>
                <w:spacing w:val="0"/>
                <w:sz w:val="27"/>
                <w:szCs w:val="27"/>
              </w:rPr>
            </w:pPr>
          </w:p>
        </w:tc>
        <w:tc>
          <w:tcPr>
            <w:tcW w:w="900" w:type="dxa"/>
            <w:gridSpan w:val="2"/>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5D4B03A">
            <w:pPr>
              <w:jc w:val="both"/>
              <w:rPr>
                <w:rFonts w:hint="eastAsia" w:ascii="微软雅黑" w:hAnsi="微软雅黑" w:eastAsia="微软雅黑" w:cs="微软雅黑"/>
                <w:i w:val="0"/>
                <w:iCs w:val="0"/>
                <w:caps w:val="0"/>
                <w:color w:val="666666"/>
                <w:spacing w:val="0"/>
                <w:sz w:val="27"/>
                <w:szCs w:val="27"/>
              </w:rPr>
            </w:pP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F78F1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禁毒有关文件通知，以及相关工作工作进展和动态信息。（例如戒毒条例等政策文件及破获涉毒犯罪案件信息等）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913BE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《戒毒条例》（国务院令第597号）。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D628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7AE1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982F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禁毒</w:t>
            </w:r>
            <w:r>
              <w:rPr>
                <w:rFonts w:hint="eastAsia" w:ascii="仿宋" w:hAnsi="仿宋" w:eastAsia="仿宋" w:cs="仿宋"/>
                <w:i w:val="0"/>
                <w:iCs w:val="0"/>
                <w:caps w:val="0"/>
                <w:color w:val="000000"/>
                <w:spacing w:val="0"/>
                <w:sz w:val="18"/>
                <w:szCs w:val="18"/>
                <w:bdr w:val="none" w:color="auto" w:sz="0" w:space="0"/>
                <w:lang w:val="en-US" w:eastAsia="zh-CN"/>
              </w:rPr>
              <w:t>支</w:t>
            </w:r>
            <w:r>
              <w:rPr>
                <w:rFonts w:hint="eastAsia" w:ascii="仿宋" w:hAnsi="仿宋" w:eastAsia="仿宋" w:cs="仿宋"/>
                <w:i w:val="0"/>
                <w:iCs w:val="0"/>
                <w:caps w:val="0"/>
                <w:color w:val="000000"/>
                <w:spacing w:val="0"/>
                <w:sz w:val="18"/>
                <w:szCs w:val="18"/>
                <w:bdr w:val="none" w:color="auto" w:sz="0" w:space="0"/>
              </w:rPr>
              <w:t>队</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C90F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6479C0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8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2306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57</w:t>
            </w:r>
          </w:p>
        </w:tc>
        <w:tc>
          <w:tcPr>
            <w:tcW w:w="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5B6F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法定主动公开内容</w:t>
            </w:r>
          </w:p>
        </w:tc>
        <w:tc>
          <w:tcPr>
            <w:tcW w:w="900" w:type="dxa"/>
            <w:gridSpan w:val="2"/>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ECD3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机构分类</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46FA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警用物资招标公告、中标公示、废标公示等。</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156E8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参照公安部“政府信息公开专栏”公开内容；</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《中华人民共和国招标投标法实施条例》（国务院令第613号）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756B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BC46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EBE55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警务保障</w:t>
            </w:r>
            <w:r>
              <w:rPr>
                <w:rFonts w:hint="eastAsia" w:ascii="仿宋" w:hAnsi="仿宋" w:eastAsia="仿宋" w:cs="仿宋"/>
                <w:i w:val="0"/>
                <w:iCs w:val="0"/>
                <w:caps w:val="0"/>
                <w:color w:val="000000"/>
                <w:spacing w:val="0"/>
                <w:sz w:val="18"/>
                <w:szCs w:val="18"/>
                <w:bdr w:val="none" w:color="auto" w:sz="0" w:space="0"/>
                <w:lang w:val="en-US" w:eastAsia="zh-CN"/>
              </w:rPr>
              <w:t>处</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FA8C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r w14:paraId="28585A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65" w:hRule="atLeast"/>
        </w:trPr>
        <w:tc>
          <w:tcPr>
            <w:tcW w:w="36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2B18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58</w:t>
            </w:r>
          </w:p>
        </w:tc>
        <w:tc>
          <w:tcPr>
            <w:tcW w:w="1455" w:type="dxa"/>
            <w:gridSpan w:val="3"/>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E620B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i w:val="0"/>
                <w:iCs w:val="0"/>
                <w:caps w:val="0"/>
                <w:color w:val="000000"/>
                <w:spacing w:val="0"/>
                <w:sz w:val="18"/>
                <w:szCs w:val="18"/>
                <w:bdr w:val="none" w:color="auto" w:sz="0" w:space="0"/>
              </w:rPr>
              <w:t>政府信息公开年报</w:t>
            </w:r>
          </w:p>
        </w:tc>
        <w:tc>
          <w:tcPr>
            <w:tcW w:w="321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6EB0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本部门政府信息公开工作年度报告，内容包括总体情况-主动公开、依申请公开、政府信息管理、平台建设、监督保障（工作考核、社会评议和责任追究结果情况）、行政机关主动公开政府信息的情况、行政机关收到和处理政府信息公开申请的情况、因政府信息公开工作被申请行政复议和提起行政诉讼的情况、政府信息公开工作存在的主要问题及改进情况、其他需要报告的事项。</w:t>
            </w:r>
          </w:p>
        </w:tc>
        <w:tc>
          <w:tcPr>
            <w:tcW w:w="22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494F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《中华人民共和国政府信息公开条例》（国务院令第711号）；</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《国务院办公厅政府信息与政务公开办公室关于政府信息公开工作年度报告有关事项的通知》（国办公开办函〔2019〕60号）</w:t>
            </w:r>
          </w:p>
        </w:tc>
        <w:tc>
          <w:tcPr>
            <w:tcW w:w="142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9907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自该信息形成或者变更之日起20个工作日内</w:t>
            </w:r>
          </w:p>
        </w:tc>
        <w:tc>
          <w:tcPr>
            <w:tcW w:w="10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5979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lang w:val="en-US" w:eastAsia="zh-CN"/>
              </w:rPr>
              <w:t>市公安局</w:t>
            </w:r>
          </w:p>
        </w:tc>
        <w:tc>
          <w:tcPr>
            <w:tcW w:w="10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718D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办公室</w:t>
            </w:r>
          </w:p>
        </w:tc>
        <w:tc>
          <w:tcPr>
            <w:tcW w:w="39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1284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 w:hAnsi="仿宋" w:eastAsia="仿宋" w:cs="仿宋"/>
                <w:i w:val="0"/>
                <w:iCs w:val="0"/>
                <w:caps w:val="0"/>
                <w:color w:val="000000"/>
                <w:spacing w:val="0"/>
                <w:sz w:val="18"/>
                <w:szCs w:val="18"/>
                <w:bdr w:val="none" w:color="auto" w:sz="0" w:space="0"/>
              </w:rPr>
              <w:t>■政府网站   □政府公报</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□两微一端   □发布会</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□广播电视   □纸质媒体</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□公开查阅点 □政务服务中心             </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□便民服务站 □入户/现场</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□社区/企事业单位/村公示栏（电子屏）</w:t>
            </w:r>
            <w:r>
              <w:rPr>
                <w:rFonts w:hint="eastAsia" w:ascii="仿宋" w:hAnsi="仿宋" w:eastAsia="仿宋" w:cs="仿宋"/>
                <w:i w:val="0"/>
                <w:iCs w:val="0"/>
                <w:caps w:val="0"/>
                <w:color w:val="000000"/>
                <w:spacing w:val="0"/>
                <w:sz w:val="18"/>
                <w:szCs w:val="18"/>
                <w:bdr w:val="none" w:color="auto" w:sz="0" w:space="0"/>
              </w:rPr>
              <w:br w:type="textWrapping"/>
            </w:r>
            <w:r>
              <w:rPr>
                <w:rFonts w:hint="eastAsia" w:ascii="仿宋" w:hAnsi="仿宋" w:eastAsia="仿宋" w:cs="仿宋"/>
                <w:i w:val="0"/>
                <w:iCs w:val="0"/>
                <w:caps w:val="0"/>
                <w:color w:val="000000"/>
                <w:spacing w:val="0"/>
                <w:sz w:val="18"/>
                <w:szCs w:val="18"/>
                <w:bdr w:val="none" w:color="auto" w:sz="0" w:space="0"/>
              </w:rPr>
              <w:t>□其他</w:t>
            </w:r>
          </w:p>
        </w:tc>
      </w:tr>
    </w:tbl>
    <w:p w14:paraId="2F827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666666"/>
          <w:spacing w:val="0"/>
          <w:sz w:val="21"/>
          <w:szCs w:val="21"/>
        </w:rPr>
      </w:pPr>
      <w:r>
        <w:rPr>
          <w:rFonts w:ascii="楷体_GB2312" w:hAnsi="微软雅黑" w:eastAsia="楷体_GB2312" w:cs="楷体_GB2312"/>
          <w:i w:val="0"/>
          <w:iCs w:val="0"/>
          <w:caps w:val="0"/>
          <w:color w:val="666666"/>
          <w:spacing w:val="0"/>
          <w:sz w:val="21"/>
          <w:szCs w:val="21"/>
          <w:bdr w:val="none" w:color="auto" w:sz="0" w:space="0"/>
          <w:shd w:val="clear" w:fill="FFFFFF"/>
        </w:rPr>
        <w:t>                        </w:t>
      </w:r>
    </w:p>
    <w:p w14:paraId="1EFC353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34DDB"/>
    <w:rsid w:val="6E9F158A"/>
    <w:rsid w:val="76034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2025-07-29T11:25:00Z</dcterms:created>
  <dc:creator>中天为您服务</dc:creator>
  <cp:lastModifiedBy>中天为您服务</cp:lastModifiedBy>
  <dcterms:modified xsi:type="dcterms:W3CDTF">2025-07-29T11:44:20Z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19CBAAF7E0464B6F988CE08B214E2042_13</vt:lpwstr>
  </property>
  <property fmtid="{D5CDD505-2E9C-101B-9397-08002B2CF9AE}" pid="4" name="KSOTemplateDocerSaveRecord">
    <vt:lpwstr>eyJoZGlkIjoiYTU0ZjBiZGFlZDdjMzFmNTZmYTU3NTI0Zjc3OTUxMmIiLCJ1c2VySWQiOiI0MTQ1NTAxNDAifQ==</vt:lpwstr>
  </property>
</Properties>
</file>